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D0020" w14:textId="77777777" w:rsidR="0054167D" w:rsidRDefault="0054167D" w:rsidP="00A46A49">
      <w:pPr>
        <w:spacing w:after="0" w:line="240" w:lineRule="auto"/>
        <w:jc w:val="both"/>
        <w:rPr>
          <w:rFonts w:ascii="Arial" w:hAnsi="Arial" w:cs="Arial"/>
        </w:rPr>
      </w:pPr>
      <w:bookmarkStart w:id="0" w:name="_GoBack"/>
      <w:bookmarkEnd w:id="0"/>
    </w:p>
    <w:p w14:paraId="580AB127" w14:textId="77777777" w:rsidR="0054167D" w:rsidRDefault="0054167D" w:rsidP="00A46A49">
      <w:pPr>
        <w:spacing w:after="0" w:line="240" w:lineRule="auto"/>
        <w:jc w:val="both"/>
        <w:rPr>
          <w:rFonts w:ascii="Arial" w:hAnsi="Arial" w:cs="Arial"/>
        </w:rPr>
      </w:pPr>
    </w:p>
    <w:p w14:paraId="2D3B03BB" w14:textId="77777777" w:rsidR="00A46A49" w:rsidRPr="00E35C22" w:rsidRDefault="00A46A49" w:rsidP="00A46A49">
      <w:pPr>
        <w:spacing w:after="0" w:line="240" w:lineRule="auto"/>
        <w:jc w:val="both"/>
        <w:rPr>
          <w:rFonts w:ascii="Arial" w:hAnsi="Arial" w:cs="Arial"/>
        </w:rPr>
      </w:pPr>
      <w:r w:rsidRPr="00E35C22">
        <w:rPr>
          <w:rFonts w:ascii="Arial" w:hAnsi="Arial" w:cs="Arial"/>
        </w:rPr>
        <w:t>Señores</w:t>
      </w:r>
    </w:p>
    <w:p w14:paraId="4C0AD940" w14:textId="02890AFD" w:rsidR="00A46A49" w:rsidRPr="00E35C22" w:rsidRDefault="00A46A49" w:rsidP="00A46A49">
      <w:pPr>
        <w:spacing w:after="0" w:line="240" w:lineRule="auto"/>
        <w:jc w:val="both"/>
        <w:rPr>
          <w:rFonts w:ascii="Arial" w:hAnsi="Arial" w:cs="Arial"/>
          <w:b/>
        </w:rPr>
      </w:pPr>
      <w:r w:rsidRPr="00E35C22">
        <w:rPr>
          <w:rFonts w:ascii="Arial" w:hAnsi="Arial" w:cs="Arial"/>
          <w:b/>
        </w:rPr>
        <w:t xml:space="preserve">Agencia de Educación </w:t>
      </w:r>
      <w:r w:rsidR="00B44A68">
        <w:rPr>
          <w:rFonts w:ascii="Arial" w:hAnsi="Arial" w:cs="Arial"/>
          <w:b/>
        </w:rPr>
        <w:t>Postsecundaria</w:t>
      </w:r>
      <w:r w:rsidRPr="00E35C22">
        <w:rPr>
          <w:rFonts w:ascii="Arial" w:hAnsi="Arial" w:cs="Arial"/>
          <w:b/>
        </w:rPr>
        <w:t xml:space="preserve"> de Medellín-Sapiencia</w:t>
      </w:r>
    </w:p>
    <w:p w14:paraId="573D4E8E" w14:textId="77777777" w:rsidR="00A46A49" w:rsidRPr="00E35C22" w:rsidRDefault="00A46A49" w:rsidP="00A46A49">
      <w:pPr>
        <w:spacing w:after="0" w:line="240" w:lineRule="auto"/>
        <w:jc w:val="both"/>
        <w:rPr>
          <w:rFonts w:ascii="Arial" w:hAnsi="Arial" w:cs="Arial"/>
        </w:rPr>
      </w:pPr>
      <w:r w:rsidRPr="00E35C22">
        <w:rPr>
          <w:rFonts w:ascii="Arial" w:hAnsi="Arial" w:cs="Arial"/>
        </w:rPr>
        <w:t>Ciudad</w:t>
      </w:r>
    </w:p>
    <w:p w14:paraId="65FB8369" w14:textId="77777777" w:rsidR="00A46A49" w:rsidRDefault="00A46A49" w:rsidP="00A46A49">
      <w:pPr>
        <w:spacing w:after="0" w:line="240" w:lineRule="auto"/>
        <w:jc w:val="both"/>
        <w:rPr>
          <w:rFonts w:ascii="Arial" w:hAnsi="Arial" w:cs="Arial"/>
        </w:rPr>
      </w:pPr>
    </w:p>
    <w:p w14:paraId="7CED4D93" w14:textId="77777777" w:rsidR="00380B5E" w:rsidRPr="00E35C22" w:rsidRDefault="00380B5E" w:rsidP="00A46A49">
      <w:pPr>
        <w:spacing w:after="0" w:line="240" w:lineRule="auto"/>
        <w:jc w:val="both"/>
        <w:rPr>
          <w:rFonts w:ascii="Arial" w:hAnsi="Arial" w:cs="Arial"/>
        </w:rPr>
      </w:pPr>
    </w:p>
    <w:p w14:paraId="36C5F8F6" w14:textId="77777777" w:rsidR="00A46A49" w:rsidRPr="00E35C22" w:rsidRDefault="00A46A49" w:rsidP="00A46A49">
      <w:pPr>
        <w:spacing w:after="0" w:line="240" w:lineRule="auto"/>
        <w:jc w:val="both"/>
        <w:rPr>
          <w:rFonts w:ascii="Arial" w:hAnsi="Arial" w:cs="Arial"/>
        </w:rPr>
      </w:pPr>
      <w:r w:rsidRPr="00E35C22">
        <w:rPr>
          <w:rFonts w:ascii="Arial" w:hAnsi="Arial" w:cs="Arial"/>
        </w:rPr>
        <w:t xml:space="preserve">Yo, _______________________________________ identificado(a) con cédula de ciudadanía número _____________ de ___________, actuando en calidad de beneficiario del fondo Posgrados Nacionales - Extendiendo Fronteras Educativas, en calidad de deudor principal del crédito condonable en la modalidad de estudiante de </w:t>
      </w:r>
      <w:r w:rsidRPr="00E35C22">
        <w:rPr>
          <w:rFonts w:ascii="Arial" w:hAnsi="Arial" w:cs="Arial"/>
          <w:b/>
        </w:rPr>
        <w:t>Posgrado</w:t>
      </w:r>
      <w:r w:rsidRPr="00E35C22">
        <w:rPr>
          <w:rFonts w:ascii="Arial" w:hAnsi="Arial" w:cs="Arial"/>
        </w:rPr>
        <w:t xml:space="preserve"> </w:t>
      </w:r>
      <w:r w:rsidRPr="00E35C22">
        <w:rPr>
          <w:rFonts w:ascii="Arial" w:hAnsi="Arial" w:cs="Arial"/>
          <w:b/>
        </w:rPr>
        <w:t>Maestría ____, Doctorado ____, Postdoctorado</w:t>
      </w:r>
      <w:r w:rsidRPr="00E35C22">
        <w:rPr>
          <w:rFonts w:ascii="Arial" w:hAnsi="Arial" w:cs="Arial"/>
        </w:rPr>
        <w:t xml:space="preserve"> ___</w:t>
      </w:r>
      <w:r w:rsidRPr="00E35C22">
        <w:rPr>
          <w:rFonts w:ascii="Arial" w:hAnsi="Arial" w:cs="Arial"/>
          <w:b/>
        </w:rPr>
        <w:t>.</w:t>
      </w:r>
      <w:r w:rsidRPr="00E35C22">
        <w:rPr>
          <w:rFonts w:ascii="Arial" w:hAnsi="Arial" w:cs="Arial"/>
        </w:rPr>
        <w:t xml:space="preserve"> Declaro y acepto la información aquí suministrada y me comprometo a cumplir con los deberes consignados en la presente acta y las disposiciones emanadas del Consejo Técnico y del operador del programa con el fin de lograr la condonación del mencionado crédito.</w:t>
      </w:r>
    </w:p>
    <w:p w14:paraId="63ECD93F" w14:textId="77777777" w:rsidR="00A46A49" w:rsidRDefault="00A46A49" w:rsidP="00A46A49">
      <w:pPr>
        <w:spacing w:line="240" w:lineRule="auto"/>
        <w:jc w:val="center"/>
        <w:rPr>
          <w:rFonts w:ascii="Arial" w:eastAsia="Times New Roman" w:hAnsi="Arial" w:cs="Arial"/>
          <w:lang w:val="es-ES" w:eastAsia="es-ES"/>
        </w:rPr>
      </w:pPr>
    </w:p>
    <w:p w14:paraId="7A23CBD5" w14:textId="6ECFB541" w:rsidR="00A46A49" w:rsidRPr="00E35C22" w:rsidRDefault="00A46A49" w:rsidP="00AB300B">
      <w:pPr>
        <w:shd w:val="clear" w:color="auto" w:fill="FFFFFF"/>
        <w:spacing w:after="0" w:line="240" w:lineRule="auto"/>
        <w:rPr>
          <w:rFonts w:ascii="Arial" w:eastAsia="Times New Roman" w:hAnsi="Arial" w:cs="Arial"/>
          <w:b/>
          <w:color w:val="000000"/>
          <w:lang w:eastAsia="es-CO"/>
        </w:rPr>
      </w:pPr>
      <w:r w:rsidRPr="00E35C22">
        <w:rPr>
          <w:rFonts w:ascii="Arial" w:eastAsia="Times New Roman" w:hAnsi="Arial" w:cs="Arial"/>
          <w:b/>
          <w:color w:val="000000"/>
          <w:lang w:eastAsia="es-CO"/>
        </w:rPr>
        <w:t>CONDICIONES PARA MANTENER Y RENOVAR EL CRÉDITO CONDONABLE.</w:t>
      </w:r>
    </w:p>
    <w:p w14:paraId="4A4FAACE" w14:textId="77777777" w:rsidR="00A46A49" w:rsidRPr="00E35C22" w:rsidRDefault="00A46A49" w:rsidP="00A46A49">
      <w:pPr>
        <w:shd w:val="clear" w:color="auto" w:fill="FFFFFF"/>
        <w:spacing w:after="0" w:line="240" w:lineRule="auto"/>
        <w:rPr>
          <w:rFonts w:ascii="Arial" w:eastAsia="Times New Roman" w:hAnsi="Arial" w:cs="Arial"/>
          <w:b/>
          <w:color w:val="000000"/>
          <w:lang w:eastAsia="es-CO"/>
        </w:rPr>
      </w:pPr>
    </w:p>
    <w:p w14:paraId="6D58878F" w14:textId="3B18AF80" w:rsidR="00A46A49" w:rsidRPr="00E35C22" w:rsidRDefault="00A46A49" w:rsidP="00A46A49">
      <w:pPr>
        <w:numPr>
          <w:ilvl w:val="0"/>
          <w:numId w:val="5"/>
        </w:numPr>
        <w:spacing w:line="240" w:lineRule="auto"/>
        <w:jc w:val="both"/>
        <w:rPr>
          <w:rFonts w:ascii="Arial" w:hAnsi="Arial" w:cs="Arial"/>
        </w:rPr>
      </w:pPr>
      <w:r w:rsidRPr="00E35C22">
        <w:rPr>
          <w:rFonts w:ascii="Arial" w:hAnsi="Arial" w:cs="Arial"/>
        </w:rPr>
        <w:t xml:space="preserve">El promedio acumulado exigido para realizar la renovación de cada período académico debe ser igual o </w:t>
      </w:r>
      <w:r w:rsidR="00AB300B">
        <w:rPr>
          <w:rFonts w:ascii="Arial" w:hAnsi="Arial" w:cs="Arial"/>
        </w:rPr>
        <w:t xml:space="preserve">superior </w:t>
      </w:r>
      <w:r w:rsidRPr="00E35C22">
        <w:rPr>
          <w:rFonts w:ascii="Arial" w:hAnsi="Arial" w:cs="Arial"/>
        </w:rPr>
        <w:t xml:space="preserve">a </w:t>
      </w:r>
      <w:r w:rsidRPr="00E35C22">
        <w:rPr>
          <w:rFonts w:ascii="Arial" w:hAnsi="Arial" w:cs="Arial"/>
          <w:b/>
        </w:rPr>
        <w:t>3.5</w:t>
      </w:r>
      <w:r w:rsidRPr="00E35C22">
        <w:rPr>
          <w:rFonts w:ascii="Arial" w:hAnsi="Arial" w:cs="Arial"/>
        </w:rPr>
        <w:t xml:space="preserve"> según decreto reglamentario del programa 1246 de 2015. </w:t>
      </w:r>
    </w:p>
    <w:p w14:paraId="78557A46" w14:textId="77777777" w:rsidR="00A46A49" w:rsidRPr="00E35C22" w:rsidRDefault="00A46A49" w:rsidP="00A46A49">
      <w:pPr>
        <w:numPr>
          <w:ilvl w:val="0"/>
          <w:numId w:val="5"/>
        </w:numPr>
        <w:spacing w:line="240" w:lineRule="auto"/>
        <w:jc w:val="both"/>
        <w:rPr>
          <w:rFonts w:ascii="Arial" w:hAnsi="Arial" w:cs="Arial"/>
        </w:rPr>
      </w:pPr>
      <w:r w:rsidRPr="00E35C22">
        <w:rPr>
          <w:rFonts w:ascii="Arial" w:hAnsi="Arial" w:cs="Arial"/>
        </w:rPr>
        <w:t xml:space="preserve">Cuando el promedio del semestre a renovar sea inferior a 3.5, dará lugar a la terminación del crédito y posterior paso al cobro de conformidad al literal l del articulo </w:t>
      </w:r>
      <w:r w:rsidR="00380B5E" w:rsidRPr="00E35C22">
        <w:rPr>
          <w:rFonts w:ascii="Arial" w:hAnsi="Arial" w:cs="Arial"/>
        </w:rPr>
        <w:t>décimo</w:t>
      </w:r>
      <w:r w:rsidRPr="00E35C22">
        <w:rPr>
          <w:rFonts w:ascii="Arial" w:hAnsi="Arial" w:cs="Arial"/>
        </w:rPr>
        <w:t xml:space="preserve"> sexto.</w:t>
      </w:r>
    </w:p>
    <w:p w14:paraId="0240BD0E" w14:textId="77777777" w:rsidR="00A46A49" w:rsidRDefault="00A46A49" w:rsidP="00A46A49">
      <w:pPr>
        <w:numPr>
          <w:ilvl w:val="0"/>
          <w:numId w:val="5"/>
        </w:numPr>
        <w:spacing w:line="240" w:lineRule="auto"/>
        <w:jc w:val="both"/>
        <w:rPr>
          <w:rFonts w:ascii="Arial" w:hAnsi="Arial" w:cs="Arial"/>
        </w:rPr>
      </w:pPr>
      <w:r w:rsidRPr="00E35C22">
        <w:rPr>
          <w:rFonts w:ascii="Arial" w:hAnsi="Arial" w:cs="Arial"/>
        </w:rPr>
        <w:t>El estudiante debe certificar que se matriculó y aprobó el período académico anterior.</w:t>
      </w:r>
    </w:p>
    <w:p w14:paraId="08A16BAD" w14:textId="77777777" w:rsidR="00380B5E" w:rsidRPr="00E35C22" w:rsidRDefault="00380B5E" w:rsidP="00380B5E">
      <w:pPr>
        <w:spacing w:line="240" w:lineRule="auto"/>
        <w:ind w:left="360"/>
        <w:jc w:val="both"/>
        <w:rPr>
          <w:rFonts w:ascii="Arial" w:hAnsi="Arial" w:cs="Arial"/>
        </w:rPr>
      </w:pPr>
    </w:p>
    <w:p w14:paraId="33AC780F" w14:textId="77777777" w:rsidR="00A46A49" w:rsidRPr="00E35C22" w:rsidRDefault="00A46A49" w:rsidP="00A46A49">
      <w:pPr>
        <w:shd w:val="clear" w:color="auto" w:fill="FFFFFF"/>
        <w:spacing w:after="0" w:line="240" w:lineRule="auto"/>
        <w:jc w:val="center"/>
        <w:rPr>
          <w:rFonts w:ascii="Arial" w:eastAsia="Times New Roman" w:hAnsi="Arial" w:cs="Arial"/>
          <w:b/>
          <w:color w:val="000000"/>
          <w:lang w:eastAsia="es-CO"/>
        </w:rPr>
      </w:pPr>
      <w:r w:rsidRPr="00E35C22">
        <w:rPr>
          <w:rFonts w:ascii="Arial" w:eastAsia="Times New Roman" w:hAnsi="Arial" w:cs="Arial"/>
          <w:b/>
          <w:color w:val="000000"/>
          <w:lang w:eastAsia="es-CO"/>
        </w:rPr>
        <w:t>OBLIGACIONES DEL BENEFICIARIO.</w:t>
      </w:r>
    </w:p>
    <w:p w14:paraId="7A86A85C" w14:textId="77777777" w:rsidR="00A46A49" w:rsidRPr="00E35C22" w:rsidRDefault="00A46A49" w:rsidP="00A46A49">
      <w:pPr>
        <w:shd w:val="clear" w:color="auto" w:fill="FFFFFF"/>
        <w:spacing w:after="0" w:line="240" w:lineRule="auto"/>
        <w:rPr>
          <w:rFonts w:ascii="Arial" w:eastAsia="Times New Roman" w:hAnsi="Arial" w:cs="Arial"/>
          <w:b/>
          <w:color w:val="000000"/>
          <w:lang w:eastAsia="es-CO"/>
        </w:rPr>
      </w:pPr>
      <w:r w:rsidRPr="00E35C22">
        <w:rPr>
          <w:rFonts w:ascii="Arial" w:eastAsia="Times New Roman" w:hAnsi="Arial" w:cs="Arial"/>
          <w:b/>
          <w:color w:val="000000"/>
          <w:lang w:eastAsia="es-CO"/>
        </w:rPr>
        <w:t xml:space="preserve"> </w:t>
      </w:r>
    </w:p>
    <w:p w14:paraId="1AF5C8F9" w14:textId="5D7084BF" w:rsidR="00A46A49" w:rsidRPr="00E35C22" w:rsidRDefault="00A46A49" w:rsidP="00A46A49">
      <w:pPr>
        <w:numPr>
          <w:ilvl w:val="0"/>
          <w:numId w:val="6"/>
        </w:numPr>
        <w:spacing w:after="0" w:line="240" w:lineRule="auto"/>
        <w:jc w:val="both"/>
        <w:rPr>
          <w:rFonts w:ascii="Arial" w:hAnsi="Arial" w:cs="Arial"/>
          <w:color w:val="000000"/>
        </w:rPr>
      </w:pPr>
      <w:r w:rsidRPr="00E35C22">
        <w:rPr>
          <w:rFonts w:ascii="Arial" w:hAnsi="Arial" w:cs="Arial"/>
          <w:color w:val="000000"/>
        </w:rPr>
        <w:t xml:space="preserve">Cumplir con todos los requisitos que señala el Decreto 1246 de 2015 </w:t>
      </w:r>
      <w:r w:rsidRPr="00AB300B">
        <w:rPr>
          <w:rFonts w:ascii="Arial" w:hAnsi="Arial" w:cs="Arial"/>
          <w:i/>
          <w:color w:val="000000"/>
        </w:rPr>
        <w:t xml:space="preserve">“Por medio del cual se establece el reglamento operativo del programa Extendiendo Fronteras Educativas en la ciudad de Medellín”, </w:t>
      </w:r>
      <w:r w:rsidRPr="00E35C22">
        <w:rPr>
          <w:rFonts w:ascii="Arial" w:hAnsi="Arial" w:cs="Arial"/>
          <w:color w:val="000000"/>
        </w:rPr>
        <w:t xml:space="preserve">y con aquellos que en virtud del reglamento de la INSTITUCIÓN DE EDUCACIÓN </w:t>
      </w:r>
      <w:r w:rsidR="00B44A68">
        <w:rPr>
          <w:rFonts w:ascii="Arial" w:hAnsi="Arial" w:cs="Arial"/>
          <w:color w:val="000000"/>
        </w:rPr>
        <w:t>POSTSECUNDARIA</w:t>
      </w:r>
      <w:r w:rsidRPr="00E35C22">
        <w:rPr>
          <w:rFonts w:ascii="Arial" w:hAnsi="Arial" w:cs="Arial"/>
          <w:color w:val="000000"/>
        </w:rPr>
        <w:t xml:space="preserve"> en la que he sido aceptado, estén asociados y/o tengan incidencia directa con la permanencia en el Programa Extendiendo Fronteras Educativas. </w:t>
      </w:r>
    </w:p>
    <w:p w14:paraId="622BB7C5" w14:textId="77777777" w:rsidR="00A46A49" w:rsidRPr="00E35C22" w:rsidRDefault="00A46A49" w:rsidP="00A46A49">
      <w:pPr>
        <w:spacing w:after="0" w:line="240" w:lineRule="auto"/>
        <w:ind w:left="720"/>
        <w:jc w:val="both"/>
        <w:rPr>
          <w:rFonts w:ascii="Arial" w:hAnsi="Arial" w:cs="Arial"/>
          <w:color w:val="000000"/>
        </w:rPr>
      </w:pPr>
    </w:p>
    <w:p w14:paraId="4235ED10" w14:textId="77777777" w:rsidR="00A46A49" w:rsidRPr="00E35C22" w:rsidRDefault="00A46A49" w:rsidP="00A46A49">
      <w:pPr>
        <w:numPr>
          <w:ilvl w:val="0"/>
          <w:numId w:val="6"/>
        </w:numPr>
        <w:spacing w:after="0" w:line="240" w:lineRule="auto"/>
        <w:jc w:val="both"/>
        <w:rPr>
          <w:rFonts w:ascii="Arial" w:hAnsi="Arial" w:cs="Arial"/>
        </w:rPr>
      </w:pPr>
      <w:r w:rsidRPr="00E35C22">
        <w:rPr>
          <w:rFonts w:ascii="Arial" w:hAnsi="Arial" w:cs="Arial"/>
        </w:rPr>
        <w:t>Iniciar y culminar el programa o período académico cofinanciado de acuerdo con el cronograma presentado para la aprobación del crédito, que debe ajustarse a los plazos máximos de la convocatoria pública vigente.</w:t>
      </w:r>
    </w:p>
    <w:p w14:paraId="29D45941" w14:textId="77777777" w:rsidR="00A46A49" w:rsidRPr="00E35C22" w:rsidRDefault="00A46A49" w:rsidP="00A46A49">
      <w:pPr>
        <w:spacing w:after="0" w:line="240" w:lineRule="auto"/>
        <w:jc w:val="both"/>
        <w:rPr>
          <w:rFonts w:ascii="Arial" w:hAnsi="Arial" w:cs="Arial"/>
        </w:rPr>
      </w:pPr>
    </w:p>
    <w:p w14:paraId="5270CF4E" w14:textId="77777777" w:rsidR="00A46A49" w:rsidRPr="00E35C2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E35C22">
        <w:rPr>
          <w:rFonts w:ascii="Arial" w:hAnsi="Arial" w:cs="Arial"/>
          <w:color w:val="000000"/>
        </w:rPr>
        <w:t xml:space="preserve">Suministrar información veraz y oportuna para verificar su situación académica y su condición socioeconómica. En caso que la información suministrada inicialmente varíe o tenga alguna modificación se deberá realizar el trámite de actualización de datos ante Sapiencia. </w:t>
      </w:r>
    </w:p>
    <w:p w14:paraId="4CCDC21F" w14:textId="77777777" w:rsidR="00A46A49" w:rsidRPr="00E35C22" w:rsidRDefault="00A46A49" w:rsidP="00A46A49">
      <w:pPr>
        <w:pStyle w:val="Prrafodelista"/>
        <w:widowControl w:val="0"/>
        <w:spacing w:after="0" w:line="240" w:lineRule="auto"/>
        <w:ind w:left="0" w:right="49"/>
        <w:jc w:val="both"/>
        <w:rPr>
          <w:rFonts w:ascii="Arial" w:hAnsi="Arial" w:cs="Arial"/>
          <w:color w:val="000000"/>
        </w:rPr>
      </w:pPr>
    </w:p>
    <w:p w14:paraId="0C9CF07D" w14:textId="0EDC19BC" w:rsidR="00A46A49" w:rsidRPr="00E35C2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E35C22">
        <w:rPr>
          <w:rFonts w:ascii="Arial" w:hAnsi="Arial" w:cs="Arial"/>
          <w:color w:val="000000"/>
        </w:rPr>
        <w:t xml:space="preserve">Presentar los documentos en la Agencia de Educación </w:t>
      </w:r>
      <w:r w:rsidR="00B44A68">
        <w:rPr>
          <w:rFonts w:ascii="Arial" w:hAnsi="Arial" w:cs="Arial"/>
          <w:color w:val="000000"/>
        </w:rPr>
        <w:t>Postsecundaria</w:t>
      </w:r>
      <w:r w:rsidRPr="00E35C22">
        <w:rPr>
          <w:rFonts w:ascii="Arial" w:hAnsi="Arial" w:cs="Arial"/>
          <w:color w:val="000000"/>
        </w:rPr>
        <w:t xml:space="preserve"> de Medellín – Sapiencia, para la renovación semestral del crédito condonable dentro de las </w:t>
      </w:r>
      <w:r w:rsidRPr="00E35C22">
        <w:rPr>
          <w:rFonts w:ascii="Arial" w:hAnsi="Arial" w:cs="Arial"/>
          <w:color w:val="000000"/>
        </w:rPr>
        <w:lastRenderedPageBreak/>
        <w:t xml:space="preserve">fechas establecidas para ello. </w:t>
      </w:r>
    </w:p>
    <w:p w14:paraId="7BC29AFC" w14:textId="77777777" w:rsidR="00A46A49" w:rsidRPr="00E35C22" w:rsidRDefault="00A46A49" w:rsidP="00A46A49">
      <w:pPr>
        <w:pStyle w:val="Prrafodelista"/>
        <w:widowControl w:val="0"/>
        <w:spacing w:after="0" w:line="240" w:lineRule="auto"/>
        <w:ind w:left="0" w:right="49"/>
        <w:jc w:val="both"/>
        <w:rPr>
          <w:rFonts w:ascii="Arial" w:hAnsi="Arial" w:cs="Arial"/>
          <w:color w:val="000000"/>
        </w:rPr>
      </w:pPr>
    </w:p>
    <w:p w14:paraId="73C0C2DC" w14:textId="2912AA19" w:rsidR="00A46A49" w:rsidRPr="00E35C2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E35C22">
        <w:rPr>
          <w:rFonts w:ascii="Arial" w:hAnsi="Arial" w:cs="Arial"/>
          <w:color w:val="000000"/>
        </w:rPr>
        <w:t>Autorizar a Sapiencia y a quienes participen en la operatividad del Fondo, para el tratamiento de la información personal con el fin de verificar las condiciones de elegibilidad, permanencia y todo aquello que se relacione con el objeto del Fondo y la administración del mismo, de conformidad a la política de tratam</w:t>
      </w:r>
      <w:r w:rsidR="00AB300B">
        <w:rPr>
          <w:rFonts w:ascii="Arial" w:hAnsi="Arial" w:cs="Arial"/>
          <w:color w:val="000000"/>
        </w:rPr>
        <w:t>iento de datos adoptada por la Agencia, la L</w:t>
      </w:r>
      <w:r w:rsidRPr="00E35C22">
        <w:rPr>
          <w:rFonts w:ascii="Arial" w:hAnsi="Arial" w:cs="Arial"/>
          <w:color w:val="000000"/>
        </w:rPr>
        <w:t>ey de habeas data y sus decretos reglamentarios.</w:t>
      </w:r>
    </w:p>
    <w:p w14:paraId="450061F1" w14:textId="77777777" w:rsidR="00A46A49" w:rsidRPr="00E35C22" w:rsidRDefault="00A46A49" w:rsidP="00A46A49">
      <w:pPr>
        <w:pStyle w:val="Prrafodelista"/>
        <w:widowControl w:val="0"/>
        <w:spacing w:after="0" w:line="240" w:lineRule="auto"/>
        <w:ind w:left="0" w:right="49"/>
        <w:jc w:val="both"/>
        <w:rPr>
          <w:rFonts w:ascii="Arial" w:hAnsi="Arial" w:cs="Arial"/>
          <w:color w:val="000000"/>
        </w:rPr>
      </w:pPr>
    </w:p>
    <w:p w14:paraId="3ABA234F" w14:textId="77777777" w:rsidR="00A46A49" w:rsidRPr="00E35C2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E35C22">
        <w:rPr>
          <w:rFonts w:ascii="Arial" w:hAnsi="Arial" w:cs="Arial"/>
          <w:color w:val="000000"/>
        </w:rPr>
        <w:t>Al momento de realizar la renovación del crédito debo actualizar mi información personal y la del deudor solidario.</w:t>
      </w:r>
    </w:p>
    <w:p w14:paraId="11E94F7D" w14:textId="77777777" w:rsidR="00A46A49" w:rsidRPr="00E35C22" w:rsidRDefault="00A46A49" w:rsidP="00A46A49">
      <w:pPr>
        <w:pStyle w:val="Prrafodelista"/>
        <w:widowControl w:val="0"/>
        <w:spacing w:after="0" w:line="240" w:lineRule="auto"/>
        <w:ind w:left="0" w:right="49"/>
        <w:jc w:val="both"/>
        <w:rPr>
          <w:rFonts w:ascii="Arial" w:hAnsi="Arial" w:cs="Arial"/>
          <w:color w:val="000000"/>
        </w:rPr>
      </w:pPr>
    </w:p>
    <w:p w14:paraId="3E9B3452" w14:textId="2D3B9149" w:rsidR="00A46A49" w:rsidRPr="00E35C2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E35C22">
        <w:rPr>
          <w:rFonts w:ascii="Arial" w:hAnsi="Arial" w:cs="Arial"/>
          <w:color w:val="000000"/>
        </w:rPr>
        <w:t>Informar a Sapiencia por escrito los casos de suspensión temporal o definitiva</w:t>
      </w:r>
      <w:r w:rsidR="00AB300B">
        <w:rPr>
          <w:rFonts w:ascii="Arial" w:hAnsi="Arial" w:cs="Arial"/>
          <w:color w:val="000000"/>
        </w:rPr>
        <w:t xml:space="preserve"> o prórroga</w:t>
      </w:r>
      <w:r w:rsidRPr="00E35C22">
        <w:rPr>
          <w:rFonts w:ascii="Arial" w:hAnsi="Arial" w:cs="Arial"/>
          <w:color w:val="000000"/>
        </w:rPr>
        <w:t xml:space="preserve"> de los estudios, explicando los motivos.</w:t>
      </w:r>
    </w:p>
    <w:p w14:paraId="6332F352" w14:textId="77777777" w:rsidR="00A46A49" w:rsidRPr="00E35C22" w:rsidRDefault="00A46A49" w:rsidP="00A46A49">
      <w:pPr>
        <w:pStyle w:val="Prrafodelista"/>
        <w:widowControl w:val="0"/>
        <w:spacing w:after="0" w:line="240" w:lineRule="auto"/>
        <w:ind w:left="0" w:right="49"/>
        <w:jc w:val="both"/>
        <w:rPr>
          <w:rFonts w:ascii="Arial" w:hAnsi="Arial" w:cs="Arial"/>
          <w:color w:val="000000"/>
        </w:rPr>
      </w:pPr>
    </w:p>
    <w:p w14:paraId="34AD8035" w14:textId="77777777" w:rsidR="00A46A49" w:rsidRPr="00E35C2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E35C22">
        <w:rPr>
          <w:rFonts w:ascii="Arial" w:hAnsi="Arial" w:cs="Arial"/>
          <w:color w:val="000000"/>
        </w:rPr>
        <w:t>Informar a Sapiencia de los recursos sobre cualquier beca u otra clase de apoyo económico procedente de recursos públicos que se reciba durante el tiempo que disfrute del crédito educativo.</w:t>
      </w:r>
    </w:p>
    <w:p w14:paraId="7F1C4EE9" w14:textId="77777777" w:rsidR="00A46A49" w:rsidRPr="00E35C22" w:rsidRDefault="00A46A49" w:rsidP="00A46A49">
      <w:pPr>
        <w:pStyle w:val="Prrafodelista"/>
        <w:widowControl w:val="0"/>
        <w:spacing w:after="0" w:line="240" w:lineRule="auto"/>
        <w:ind w:left="0" w:right="49"/>
        <w:jc w:val="both"/>
        <w:rPr>
          <w:rFonts w:ascii="Arial" w:hAnsi="Arial" w:cs="Arial"/>
          <w:color w:val="000000"/>
        </w:rPr>
      </w:pPr>
    </w:p>
    <w:p w14:paraId="7C0C42CB" w14:textId="77777777" w:rsidR="00A46A49" w:rsidRPr="00E35C2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E35C22">
        <w:rPr>
          <w:rFonts w:ascii="Arial" w:hAnsi="Arial" w:cs="Arial"/>
          <w:color w:val="000000"/>
        </w:rPr>
        <w:t>Cumplir con las condiciones estipuladas para la renovación del crédito.</w:t>
      </w:r>
    </w:p>
    <w:p w14:paraId="7D6B5337" w14:textId="77777777" w:rsidR="00A46A49" w:rsidRPr="00E35C22" w:rsidRDefault="00A46A49" w:rsidP="00A46A49">
      <w:pPr>
        <w:pStyle w:val="Prrafodelista"/>
        <w:widowControl w:val="0"/>
        <w:spacing w:after="0" w:line="240" w:lineRule="auto"/>
        <w:ind w:right="49"/>
        <w:jc w:val="both"/>
        <w:rPr>
          <w:rFonts w:ascii="Arial" w:hAnsi="Arial" w:cs="Arial"/>
          <w:color w:val="000000"/>
        </w:rPr>
      </w:pPr>
    </w:p>
    <w:p w14:paraId="19644D5C" w14:textId="7BD31E0C" w:rsidR="00A46A49" w:rsidRPr="00E35C2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E35C22">
        <w:rPr>
          <w:rFonts w:ascii="Arial" w:hAnsi="Arial" w:cs="Arial"/>
          <w:color w:val="000000"/>
        </w:rPr>
        <w:t>Realizar el pago de los montos no condonad</w:t>
      </w:r>
      <w:r w:rsidR="00AB300B">
        <w:rPr>
          <w:rFonts w:ascii="Arial" w:hAnsi="Arial" w:cs="Arial"/>
          <w:color w:val="000000"/>
        </w:rPr>
        <w:t>os, según lo establecido en el Decreto R</w:t>
      </w:r>
      <w:r w:rsidRPr="00E35C22">
        <w:rPr>
          <w:rFonts w:ascii="Arial" w:hAnsi="Arial" w:cs="Arial"/>
          <w:color w:val="000000"/>
        </w:rPr>
        <w:t>eglamentario del programa.</w:t>
      </w:r>
    </w:p>
    <w:p w14:paraId="37F876F3" w14:textId="77777777" w:rsidR="00A46A49" w:rsidRPr="00E35C22" w:rsidRDefault="00A46A49" w:rsidP="00A46A49">
      <w:pPr>
        <w:pStyle w:val="Prrafodelista"/>
        <w:widowControl w:val="0"/>
        <w:spacing w:after="0" w:line="240" w:lineRule="auto"/>
        <w:ind w:right="49"/>
        <w:jc w:val="both"/>
        <w:rPr>
          <w:rFonts w:ascii="Arial" w:hAnsi="Arial" w:cs="Arial"/>
          <w:color w:val="000000"/>
        </w:rPr>
      </w:pPr>
    </w:p>
    <w:p w14:paraId="51F8086A" w14:textId="795DBDB8" w:rsidR="00A46A49" w:rsidRPr="00E35C2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E35C22">
        <w:rPr>
          <w:rFonts w:ascii="Arial" w:hAnsi="Arial" w:cs="Arial"/>
          <w:color w:val="000000"/>
        </w:rPr>
        <w:t>Una vez finalizado el periodo de gracia, presentar a Sapiencia los documentos requeridos para iniciar el proceso de condonación de conformidad</w:t>
      </w:r>
      <w:r w:rsidR="00921742">
        <w:rPr>
          <w:rFonts w:ascii="Arial" w:hAnsi="Arial" w:cs="Arial"/>
          <w:color w:val="000000"/>
        </w:rPr>
        <w:t xml:space="preserve"> al artículo décimo noveno del Decreto R</w:t>
      </w:r>
      <w:r w:rsidRPr="00E35C22">
        <w:rPr>
          <w:rFonts w:ascii="Arial" w:hAnsi="Arial" w:cs="Arial"/>
          <w:color w:val="000000"/>
        </w:rPr>
        <w:t>eglamentario.</w:t>
      </w:r>
    </w:p>
    <w:p w14:paraId="3367B6EE" w14:textId="77777777" w:rsidR="00A46A49" w:rsidRPr="00E35C22" w:rsidRDefault="00A46A49" w:rsidP="00A46A49">
      <w:pPr>
        <w:pStyle w:val="Prrafodelista"/>
        <w:widowControl w:val="0"/>
        <w:spacing w:after="0" w:line="240" w:lineRule="auto"/>
        <w:ind w:left="0" w:right="49"/>
        <w:jc w:val="both"/>
        <w:rPr>
          <w:rFonts w:ascii="Arial" w:hAnsi="Arial" w:cs="Arial"/>
          <w:color w:val="000000"/>
        </w:rPr>
      </w:pPr>
    </w:p>
    <w:p w14:paraId="2CE19BEF" w14:textId="20B21997" w:rsidR="00A46A49" w:rsidRDefault="00A46A49" w:rsidP="00A46A49">
      <w:pPr>
        <w:numPr>
          <w:ilvl w:val="0"/>
          <w:numId w:val="6"/>
        </w:numPr>
        <w:spacing w:after="0" w:line="240" w:lineRule="auto"/>
        <w:jc w:val="both"/>
        <w:rPr>
          <w:rFonts w:ascii="Arial" w:hAnsi="Arial" w:cs="Arial"/>
        </w:rPr>
      </w:pPr>
      <w:r w:rsidRPr="00E35C22">
        <w:rPr>
          <w:rFonts w:ascii="Arial" w:hAnsi="Arial" w:cs="Arial"/>
        </w:rPr>
        <w:t xml:space="preserve">Adjuntar a la terminación de cada período académico, constancia expedida por la Institución de Educación </w:t>
      </w:r>
      <w:r w:rsidR="00B44A68">
        <w:rPr>
          <w:rFonts w:ascii="Arial" w:hAnsi="Arial" w:cs="Arial"/>
        </w:rPr>
        <w:t>Postsecundaria</w:t>
      </w:r>
      <w:r w:rsidRPr="00E35C22">
        <w:rPr>
          <w:rFonts w:ascii="Arial" w:hAnsi="Arial" w:cs="Arial"/>
        </w:rPr>
        <w:t xml:space="preserve"> donde se dé cuenta de las notas o informe de avance según corresponda. </w:t>
      </w:r>
    </w:p>
    <w:p w14:paraId="633CBD5B" w14:textId="77777777" w:rsidR="00921742" w:rsidRDefault="00921742" w:rsidP="00921742">
      <w:pPr>
        <w:pStyle w:val="Prrafodelista"/>
        <w:rPr>
          <w:rFonts w:ascii="Arial" w:hAnsi="Arial" w:cs="Arial"/>
        </w:rPr>
      </w:pPr>
    </w:p>
    <w:p w14:paraId="6B8C6B0D" w14:textId="0A701F4A" w:rsidR="00921742" w:rsidRPr="006E62D6" w:rsidRDefault="00921742" w:rsidP="00921742">
      <w:pPr>
        <w:pStyle w:val="Prrafodelista"/>
        <w:numPr>
          <w:ilvl w:val="0"/>
          <w:numId w:val="6"/>
        </w:numPr>
        <w:spacing w:after="0" w:line="276" w:lineRule="auto"/>
        <w:jc w:val="both"/>
        <w:rPr>
          <w:rFonts w:ascii="Arial" w:hAnsi="Arial" w:cs="Arial"/>
        </w:rPr>
      </w:pPr>
      <w:r w:rsidRPr="006E62D6">
        <w:rPr>
          <w:rFonts w:ascii="Arial" w:hAnsi="Arial" w:cs="Arial"/>
        </w:rPr>
        <w:t>El valor de la matrícula presentada por el beneficiario en el proceso de legalización, será la base de la proyección financiera realizada por Sapiencia, esto, con el fin de garantizar la financiación de los periodos solicitados y aprobados para la finalización del programa académico; siempre y cuando no exceda los montos establecidos.</w:t>
      </w:r>
    </w:p>
    <w:p w14:paraId="4E8E5C42" w14:textId="77777777" w:rsidR="00921742" w:rsidRPr="006E62D6" w:rsidRDefault="00921742" w:rsidP="00921742">
      <w:pPr>
        <w:pStyle w:val="Prrafodelista"/>
        <w:rPr>
          <w:rFonts w:ascii="Arial" w:hAnsi="Arial" w:cs="Arial"/>
        </w:rPr>
      </w:pPr>
    </w:p>
    <w:p w14:paraId="7F0EB0D5" w14:textId="1939A428" w:rsidR="00921742" w:rsidRPr="006E62D6" w:rsidRDefault="00921742" w:rsidP="00A46A49">
      <w:pPr>
        <w:numPr>
          <w:ilvl w:val="0"/>
          <w:numId w:val="6"/>
        </w:numPr>
        <w:spacing w:after="0" w:line="240" w:lineRule="auto"/>
        <w:jc w:val="both"/>
        <w:rPr>
          <w:rFonts w:ascii="Arial" w:hAnsi="Arial" w:cs="Arial"/>
        </w:rPr>
      </w:pPr>
      <w:r w:rsidRPr="006E62D6">
        <w:rPr>
          <w:rFonts w:ascii="Arial" w:hAnsi="Arial" w:cs="Arial"/>
        </w:rPr>
        <w:t>Una vez legalizado el crédito para el proceso de renovación será responsabilidad del beneficiario reclamar los saldos a favor que tenga del pago de matrícula, ya que Sapiencia toma como base el valor de matrícula generado por las IES y no los demás conceptos.</w:t>
      </w:r>
    </w:p>
    <w:p w14:paraId="5D622009" w14:textId="77777777" w:rsidR="007E0D0D" w:rsidRPr="006E62D6" w:rsidRDefault="007E0D0D" w:rsidP="007E0D0D">
      <w:pPr>
        <w:pStyle w:val="Prrafodelista"/>
        <w:rPr>
          <w:rFonts w:ascii="Arial" w:hAnsi="Arial" w:cs="Arial"/>
        </w:rPr>
      </w:pPr>
    </w:p>
    <w:p w14:paraId="535B46C1" w14:textId="04105217" w:rsidR="007E0D0D" w:rsidRPr="006E62D6" w:rsidRDefault="007E0D0D" w:rsidP="00A46A49">
      <w:pPr>
        <w:numPr>
          <w:ilvl w:val="0"/>
          <w:numId w:val="6"/>
        </w:numPr>
        <w:spacing w:after="0" w:line="240" w:lineRule="auto"/>
        <w:jc w:val="both"/>
        <w:rPr>
          <w:rFonts w:ascii="Arial" w:hAnsi="Arial" w:cs="Arial"/>
        </w:rPr>
      </w:pPr>
      <w:r w:rsidRPr="006E62D6">
        <w:rPr>
          <w:rFonts w:ascii="Arial" w:hAnsi="Arial" w:cs="Arial"/>
        </w:rPr>
        <w:t>Una vez aprobada la modalidad de crédito solicitada en el proceso de legalización del crédito, no podrá ser modificada, toda vez que podría generar desequilibrio económico al afectar directamente las proyecciones financieras realizadas para financión de los programas académicos de la respectiva convocatoria.</w:t>
      </w:r>
    </w:p>
    <w:p w14:paraId="561000DE" w14:textId="77777777" w:rsidR="006E62D6" w:rsidRPr="006E62D6" w:rsidRDefault="006E62D6" w:rsidP="006E62D6">
      <w:pPr>
        <w:pStyle w:val="Prrafodelista"/>
        <w:rPr>
          <w:rFonts w:ascii="Arial" w:hAnsi="Arial" w:cs="Arial"/>
        </w:rPr>
      </w:pPr>
    </w:p>
    <w:p w14:paraId="74A4B6C9" w14:textId="77777777" w:rsidR="006E62D6" w:rsidRPr="006E62D6" w:rsidRDefault="006E62D6" w:rsidP="006E62D6">
      <w:pPr>
        <w:pStyle w:val="Prrafodelista"/>
        <w:widowControl w:val="0"/>
        <w:numPr>
          <w:ilvl w:val="0"/>
          <w:numId w:val="6"/>
        </w:numPr>
        <w:spacing w:after="0" w:line="240" w:lineRule="auto"/>
        <w:ind w:right="49"/>
        <w:jc w:val="both"/>
        <w:rPr>
          <w:rFonts w:ascii="Arial" w:hAnsi="Arial" w:cs="Arial"/>
          <w:color w:val="000000"/>
        </w:rPr>
      </w:pPr>
      <w:r w:rsidRPr="006E62D6">
        <w:rPr>
          <w:rFonts w:ascii="Arial" w:hAnsi="Arial" w:cs="Arial"/>
          <w:color w:val="000000"/>
        </w:rPr>
        <w:lastRenderedPageBreak/>
        <w:t>No se financiarán estudios correspondientes a periodos académicos ya finalizados con anterioridad a la vigencia de la convocatoria ni se financiará el mismo periodo académico más de una vez.</w:t>
      </w:r>
    </w:p>
    <w:p w14:paraId="6E0540E4" w14:textId="77777777" w:rsidR="006E62D6" w:rsidRPr="006E62D6" w:rsidRDefault="006E62D6" w:rsidP="006E62D6">
      <w:pPr>
        <w:pStyle w:val="Prrafodelista"/>
        <w:widowControl w:val="0"/>
        <w:spacing w:after="0" w:line="240" w:lineRule="auto"/>
        <w:ind w:left="360" w:right="49"/>
        <w:jc w:val="both"/>
        <w:rPr>
          <w:rFonts w:ascii="Arial" w:hAnsi="Arial" w:cs="Arial"/>
          <w:color w:val="000000"/>
        </w:rPr>
      </w:pPr>
    </w:p>
    <w:p w14:paraId="5A975F0A" w14:textId="77777777" w:rsidR="006E62D6" w:rsidRPr="006E62D6" w:rsidRDefault="006E62D6" w:rsidP="006E62D6">
      <w:pPr>
        <w:pStyle w:val="Prrafodelista"/>
        <w:widowControl w:val="0"/>
        <w:numPr>
          <w:ilvl w:val="0"/>
          <w:numId w:val="6"/>
        </w:numPr>
        <w:spacing w:after="0" w:line="240" w:lineRule="auto"/>
        <w:ind w:right="49"/>
        <w:jc w:val="both"/>
        <w:rPr>
          <w:rFonts w:ascii="Arial" w:hAnsi="Arial" w:cs="Arial"/>
          <w:color w:val="000000"/>
        </w:rPr>
      </w:pPr>
      <w:r w:rsidRPr="006E62D6">
        <w:rPr>
          <w:rFonts w:ascii="Arial" w:hAnsi="Arial" w:cs="Arial"/>
          <w:color w:val="000000"/>
        </w:rPr>
        <w:t xml:space="preserve">No se cubrirán módulos, materias o asignaturas que se deban repetir, canceladas o perdidas ni que sean cubiertas por el programa en anualidades anteriores, las cuales deberán ser asumidas por el beneficiario. </w:t>
      </w:r>
    </w:p>
    <w:p w14:paraId="7C25F858" w14:textId="77777777" w:rsidR="006E62D6" w:rsidRPr="006E62D6" w:rsidRDefault="006E62D6" w:rsidP="006E62D6">
      <w:pPr>
        <w:pStyle w:val="Prrafodelista"/>
        <w:widowControl w:val="0"/>
        <w:spacing w:after="0" w:line="240" w:lineRule="auto"/>
        <w:ind w:left="0" w:right="49"/>
        <w:jc w:val="both"/>
        <w:rPr>
          <w:rFonts w:ascii="Arial" w:hAnsi="Arial" w:cs="Arial"/>
          <w:color w:val="000000"/>
        </w:rPr>
      </w:pPr>
    </w:p>
    <w:p w14:paraId="57B52F85" w14:textId="77777777" w:rsidR="006E62D6" w:rsidRPr="006E62D6" w:rsidRDefault="006E62D6" w:rsidP="006E62D6">
      <w:pPr>
        <w:numPr>
          <w:ilvl w:val="0"/>
          <w:numId w:val="6"/>
        </w:numPr>
        <w:spacing w:line="240" w:lineRule="auto"/>
        <w:jc w:val="both"/>
        <w:rPr>
          <w:rFonts w:ascii="Arial" w:hAnsi="Arial" w:cs="Arial"/>
        </w:rPr>
      </w:pPr>
      <w:r w:rsidRPr="006E62D6">
        <w:rPr>
          <w:rFonts w:ascii="Arial" w:hAnsi="Arial" w:cs="Arial"/>
        </w:rPr>
        <w:t>Para los casos en los cuales el programa de estudio sea anual al igual que el pago de matrícula, es necesario que se cursen la totalidad de materias correspondientes al periodo matriculado.</w:t>
      </w:r>
    </w:p>
    <w:p w14:paraId="5CECDC5A" w14:textId="77777777" w:rsidR="006E62D6" w:rsidRPr="006E62D6" w:rsidRDefault="006E62D6" w:rsidP="006E62D6">
      <w:pPr>
        <w:numPr>
          <w:ilvl w:val="0"/>
          <w:numId w:val="6"/>
        </w:numPr>
        <w:spacing w:line="240" w:lineRule="auto"/>
        <w:jc w:val="both"/>
        <w:rPr>
          <w:rFonts w:ascii="Arial" w:hAnsi="Arial" w:cs="Arial"/>
        </w:rPr>
      </w:pPr>
      <w:r w:rsidRPr="006E62D6">
        <w:rPr>
          <w:rFonts w:ascii="Arial" w:hAnsi="Arial" w:cs="Arial"/>
          <w:color w:val="000000"/>
        </w:rPr>
        <w:t>Realizar el trámite de renovación del crédito para cada período académico anualizado.</w:t>
      </w:r>
    </w:p>
    <w:p w14:paraId="05CE5D23" w14:textId="77777777" w:rsidR="006E62D6" w:rsidRPr="006E62D6" w:rsidRDefault="006E62D6" w:rsidP="006E62D6">
      <w:pPr>
        <w:numPr>
          <w:ilvl w:val="0"/>
          <w:numId w:val="6"/>
        </w:numPr>
        <w:spacing w:line="240" w:lineRule="auto"/>
        <w:jc w:val="both"/>
        <w:rPr>
          <w:rFonts w:ascii="Arial" w:hAnsi="Arial" w:cs="Arial"/>
        </w:rPr>
      </w:pPr>
      <w:r w:rsidRPr="006E62D6">
        <w:rPr>
          <w:rFonts w:ascii="Arial" w:hAnsi="Arial" w:cs="Arial"/>
          <w:color w:val="000000"/>
        </w:rPr>
        <w:t>En caso de requerir suspensión durante el periodo de estudio tener en cuenta; Si el hecho que origina Ia suspensión se presenta con posterioridad a Ia realización del giro, no podrá reponerse el mismo y se descontará de los giros pendientes por realizar.</w:t>
      </w:r>
    </w:p>
    <w:p w14:paraId="0129EB31" w14:textId="7968903C" w:rsidR="006E62D6" w:rsidRPr="006E62D6" w:rsidRDefault="006E62D6" w:rsidP="006E62D6">
      <w:pPr>
        <w:numPr>
          <w:ilvl w:val="0"/>
          <w:numId w:val="6"/>
        </w:numPr>
        <w:spacing w:line="240" w:lineRule="auto"/>
        <w:jc w:val="both"/>
        <w:rPr>
          <w:rFonts w:ascii="Arial" w:hAnsi="Arial" w:cs="Arial"/>
        </w:rPr>
      </w:pPr>
      <w:r w:rsidRPr="006E62D6">
        <w:rPr>
          <w:rFonts w:ascii="Arial" w:hAnsi="Arial" w:cs="Arial"/>
        </w:rPr>
        <w:t xml:space="preserve">Para los casos en los cuales el programa de estudio sea anual para efectuar el proceso de renovación deberá presentar la liquidación de matrícula para el periodo vigente, teniendo en cuenta que el valor de la matricula a financiar tiene en cuenta los descuentos y saldos a favores relacionados en los conceptos y por ningún motivo se reconocerán porcentaje sobre pagos extemporáneos. </w:t>
      </w:r>
    </w:p>
    <w:p w14:paraId="22E1ABA0" w14:textId="3EB6D0B0" w:rsidR="00A46A49" w:rsidRPr="00E35C22" w:rsidRDefault="00A46A49" w:rsidP="00A46A49">
      <w:pPr>
        <w:shd w:val="clear" w:color="auto" w:fill="FFFFFF"/>
        <w:spacing w:after="0" w:line="240" w:lineRule="auto"/>
        <w:rPr>
          <w:rFonts w:ascii="Arial" w:eastAsia="Times New Roman" w:hAnsi="Arial" w:cs="Arial"/>
          <w:b/>
          <w:color w:val="000000"/>
          <w:lang w:eastAsia="es-CO"/>
        </w:rPr>
      </w:pPr>
    </w:p>
    <w:p w14:paraId="4681EDDE" w14:textId="77777777" w:rsidR="00A46A49" w:rsidRPr="00E35C22" w:rsidRDefault="00A46A49" w:rsidP="00A46A49">
      <w:pPr>
        <w:shd w:val="clear" w:color="auto" w:fill="FFFFFF"/>
        <w:spacing w:after="0" w:line="240" w:lineRule="auto"/>
        <w:jc w:val="center"/>
        <w:rPr>
          <w:rFonts w:ascii="Arial" w:eastAsia="Times New Roman" w:hAnsi="Arial" w:cs="Arial"/>
          <w:b/>
          <w:color w:val="000000"/>
          <w:lang w:eastAsia="es-CO"/>
        </w:rPr>
      </w:pPr>
      <w:r w:rsidRPr="00E35C22">
        <w:rPr>
          <w:rFonts w:ascii="Arial" w:eastAsia="Times New Roman" w:hAnsi="Arial" w:cs="Arial"/>
          <w:b/>
          <w:color w:val="000000"/>
          <w:lang w:eastAsia="es-CO"/>
        </w:rPr>
        <w:t>COMPROMISOS DEL BENEFICIARIO.</w:t>
      </w:r>
    </w:p>
    <w:p w14:paraId="018F4833" w14:textId="77777777" w:rsidR="00A46A49" w:rsidRPr="00E35C22" w:rsidRDefault="00A46A49" w:rsidP="00A46A49">
      <w:pPr>
        <w:shd w:val="clear" w:color="auto" w:fill="FFFFFF"/>
        <w:spacing w:after="0" w:line="240" w:lineRule="auto"/>
        <w:rPr>
          <w:rFonts w:ascii="Arial" w:eastAsia="Times New Roman" w:hAnsi="Arial" w:cs="Arial"/>
          <w:b/>
          <w:color w:val="000000"/>
          <w:lang w:eastAsia="es-CO"/>
        </w:rPr>
      </w:pPr>
    </w:p>
    <w:p w14:paraId="70D18B3D" w14:textId="77777777" w:rsidR="00A46A49" w:rsidRPr="00E35C22" w:rsidRDefault="00A46A49" w:rsidP="00A46A49">
      <w:pPr>
        <w:widowControl w:val="0"/>
        <w:numPr>
          <w:ilvl w:val="0"/>
          <w:numId w:val="7"/>
        </w:numPr>
        <w:autoSpaceDE w:val="0"/>
        <w:autoSpaceDN w:val="0"/>
        <w:spacing w:after="0" w:line="240" w:lineRule="auto"/>
        <w:jc w:val="both"/>
        <w:rPr>
          <w:rFonts w:ascii="Arial" w:hAnsi="Arial" w:cs="Arial"/>
        </w:rPr>
      </w:pPr>
      <w:r w:rsidRPr="00E35C22">
        <w:rPr>
          <w:rFonts w:ascii="Arial" w:hAnsi="Arial" w:cs="Arial"/>
          <w:b/>
        </w:rPr>
        <w:t xml:space="preserve">Culminación de estudios y obtención del título de posgrado: </w:t>
      </w:r>
      <w:r w:rsidRPr="00E35C22">
        <w:rPr>
          <w:rFonts w:ascii="Arial" w:hAnsi="Arial" w:cs="Arial"/>
        </w:rPr>
        <w:t>Asumir con entera responsabilidad y compromiso el desarrollo y culminación exitosa del programa académico que se está financiando dentro de las condiciones establecidas por la respectiva Universidad.</w:t>
      </w:r>
    </w:p>
    <w:p w14:paraId="31D7A4A3" w14:textId="77777777" w:rsidR="00A46A49" w:rsidRPr="00E35C22" w:rsidRDefault="00A46A49" w:rsidP="00A46A49">
      <w:pPr>
        <w:widowControl w:val="0"/>
        <w:autoSpaceDE w:val="0"/>
        <w:autoSpaceDN w:val="0"/>
        <w:spacing w:after="0" w:line="240" w:lineRule="auto"/>
        <w:ind w:left="360"/>
        <w:jc w:val="both"/>
        <w:rPr>
          <w:rFonts w:ascii="Arial" w:hAnsi="Arial" w:cs="Arial"/>
        </w:rPr>
      </w:pPr>
    </w:p>
    <w:p w14:paraId="38D3E1CC" w14:textId="77777777" w:rsidR="00A46A49" w:rsidRPr="00E35C22" w:rsidRDefault="00A46A49" w:rsidP="00A46A49">
      <w:pPr>
        <w:pStyle w:val="Prrafodelista"/>
        <w:widowControl w:val="0"/>
        <w:numPr>
          <w:ilvl w:val="0"/>
          <w:numId w:val="7"/>
        </w:numPr>
        <w:autoSpaceDE w:val="0"/>
        <w:autoSpaceDN w:val="0"/>
        <w:spacing w:after="0" w:line="240" w:lineRule="auto"/>
        <w:jc w:val="both"/>
        <w:rPr>
          <w:rFonts w:ascii="Arial" w:hAnsi="Arial" w:cs="Arial"/>
        </w:rPr>
      </w:pPr>
      <w:r w:rsidRPr="00E35C22">
        <w:rPr>
          <w:rFonts w:ascii="Arial" w:hAnsi="Arial" w:cs="Arial"/>
          <w:b/>
        </w:rPr>
        <w:t xml:space="preserve">Periodo de Gracia:  </w:t>
      </w:r>
      <w:r w:rsidRPr="00E35C22">
        <w:rPr>
          <w:rFonts w:ascii="Arial" w:hAnsi="Arial" w:cs="Arial"/>
        </w:rPr>
        <w:t xml:space="preserve">Efectuado el último giro y terminado el semestre calendario financiado se debe considerar lo siguiente: </w:t>
      </w:r>
    </w:p>
    <w:p w14:paraId="338A2E1F" w14:textId="77777777" w:rsidR="00A46A49" w:rsidRPr="00E35C22" w:rsidRDefault="00A46A49" w:rsidP="00A46A49">
      <w:pPr>
        <w:pStyle w:val="Prrafodelista"/>
        <w:spacing w:line="240" w:lineRule="auto"/>
        <w:rPr>
          <w:rFonts w:ascii="Arial" w:hAnsi="Arial" w:cs="Arial"/>
        </w:rPr>
      </w:pPr>
    </w:p>
    <w:p w14:paraId="57181B06" w14:textId="77777777" w:rsidR="00A46A49" w:rsidRPr="00E35C22" w:rsidRDefault="00A46A49" w:rsidP="00A46A49">
      <w:pPr>
        <w:pStyle w:val="Prrafodelista"/>
        <w:widowControl w:val="0"/>
        <w:autoSpaceDE w:val="0"/>
        <w:autoSpaceDN w:val="0"/>
        <w:spacing w:after="0" w:line="240" w:lineRule="auto"/>
        <w:ind w:left="360"/>
        <w:jc w:val="both"/>
        <w:rPr>
          <w:rFonts w:ascii="Arial" w:hAnsi="Arial" w:cs="Arial"/>
        </w:rPr>
      </w:pPr>
      <w:r w:rsidRPr="00E35C22">
        <w:rPr>
          <w:rFonts w:ascii="Arial" w:hAnsi="Arial" w:cs="Arial"/>
        </w:rPr>
        <w:t xml:space="preserve">Para </w:t>
      </w:r>
      <w:r w:rsidRPr="00E35C22">
        <w:rPr>
          <w:rFonts w:ascii="Arial" w:hAnsi="Arial" w:cs="Arial"/>
          <w:b/>
        </w:rPr>
        <w:t>MAESTRÍA</w:t>
      </w:r>
      <w:r w:rsidRPr="00E35C22">
        <w:rPr>
          <w:rFonts w:ascii="Arial" w:hAnsi="Arial" w:cs="Arial"/>
        </w:rPr>
        <w:t xml:space="preserve"> un (1) año, teniendo en cuenta que las actividades de transferencia deberán ser acordadas con la Universidad con la que se tenga convenio (Universidad de admisión del beneficiario), dichas actividades se podrán desarrollar en grupos académicos, de investigación en su campo de formación, o sector productivo, siempre y cuando cuenten con el aval de la Universidad.</w:t>
      </w:r>
    </w:p>
    <w:p w14:paraId="52D1A51F" w14:textId="77777777" w:rsidR="00A46A49" w:rsidRPr="00E35C22" w:rsidRDefault="00A46A49" w:rsidP="00A46A49">
      <w:pPr>
        <w:pStyle w:val="Prrafodelista"/>
        <w:widowControl w:val="0"/>
        <w:autoSpaceDE w:val="0"/>
        <w:autoSpaceDN w:val="0"/>
        <w:spacing w:after="0" w:line="240" w:lineRule="auto"/>
        <w:ind w:left="360"/>
        <w:jc w:val="both"/>
        <w:rPr>
          <w:rFonts w:ascii="Arial" w:hAnsi="Arial" w:cs="Arial"/>
        </w:rPr>
      </w:pPr>
    </w:p>
    <w:p w14:paraId="4FB87E56" w14:textId="77777777" w:rsidR="00A46A49" w:rsidRPr="00E35C22" w:rsidRDefault="00A46A49" w:rsidP="00A46A49">
      <w:pPr>
        <w:pStyle w:val="Prrafodelista"/>
        <w:widowControl w:val="0"/>
        <w:autoSpaceDE w:val="0"/>
        <w:autoSpaceDN w:val="0"/>
        <w:spacing w:after="0" w:line="240" w:lineRule="auto"/>
        <w:ind w:left="360"/>
        <w:jc w:val="both"/>
        <w:rPr>
          <w:rFonts w:ascii="Arial" w:hAnsi="Arial" w:cs="Arial"/>
        </w:rPr>
      </w:pPr>
      <w:r w:rsidRPr="00E35C22">
        <w:rPr>
          <w:rFonts w:ascii="Arial" w:hAnsi="Arial" w:cs="Arial"/>
        </w:rPr>
        <w:t xml:space="preserve">Para </w:t>
      </w:r>
      <w:r w:rsidRPr="00E35C22">
        <w:rPr>
          <w:rFonts w:ascii="Arial" w:hAnsi="Arial" w:cs="Arial"/>
          <w:b/>
        </w:rPr>
        <w:t>DOCTORADO</w:t>
      </w:r>
      <w:r w:rsidRPr="00E35C22">
        <w:rPr>
          <w:rFonts w:ascii="Arial" w:hAnsi="Arial" w:cs="Arial"/>
        </w:rPr>
        <w:t xml:space="preserve"> un (1) año y seis (6) meses, teniendo en cuenta que las actividades de transferencia deberán ser acordadas con la Universidad con la que se tenga convenio (Universidad de admisión del beneficiario), dichas actividades se podrán desarrollar en grupos académicos, de investigación en su campo de formación, o sector productivo, siempre y cuando cuenten con el aval de la Universidad.</w:t>
      </w:r>
    </w:p>
    <w:p w14:paraId="73D38E8B" w14:textId="77777777" w:rsidR="00A46A49" w:rsidRPr="00E35C22" w:rsidRDefault="00A46A49" w:rsidP="00A46A49">
      <w:pPr>
        <w:pStyle w:val="Prrafodelista"/>
        <w:widowControl w:val="0"/>
        <w:autoSpaceDE w:val="0"/>
        <w:autoSpaceDN w:val="0"/>
        <w:spacing w:after="0" w:line="240" w:lineRule="auto"/>
        <w:ind w:left="0"/>
        <w:jc w:val="both"/>
        <w:rPr>
          <w:rFonts w:ascii="Arial" w:hAnsi="Arial" w:cs="Arial"/>
        </w:rPr>
      </w:pPr>
    </w:p>
    <w:p w14:paraId="16105A84" w14:textId="2B0C96E9" w:rsidR="00A46A49" w:rsidRPr="00E35C22" w:rsidRDefault="00B44A68" w:rsidP="00B44A68">
      <w:pPr>
        <w:pStyle w:val="Prrafodelista"/>
        <w:widowControl w:val="0"/>
        <w:numPr>
          <w:ilvl w:val="0"/>
          <w:numId w:val="7"/>
        </w:numPr>
        <w:autoSpaceDE w:val="0"/>
        <w:autoSpaceDN w:val="0"/>
        <w:spacing w:after="0" w:line="240" w:lineRule="auto"/>
        <w:jc w:val="both"/>
        <w:rPr>
          <w:rFonts w:ascii="Arial" w:hAnsi="Arial" w:cs="Arial"/>
        </w:rPr>
      </w:pPr>
      <w:r w:rsidRPr="00B44A68">
        <w:rPr>
          <w:rFonts w:ascii="Arial" w:hAnsi="Arial" w:cs="Arial"/>
          <w:b/>
        </w:rPr>
        <w:lastRenderedPageBreak/>
        <w:t>Actividades de transferencia de conocimiento</w:t>
      </w:r>
      <w:r>
        <w:rPr>
          <w:rFonts w:ascii="Arial" w:hAnsi="Arial" w:cs="Arial"/>
        </w:rPr>
        <w:t xml:space="preserve">: </w:t>
      </w:r>
      <w:r w:rsidR="00A46A49" w:rsidRPr="00E35C22">
        <w:rPr>
          <w:rFonts w:ascii="Arial" w:hAnsi="Arial" w:cs="Arial"/>
        </w:rPr>
        <w:t>Las actividades a las que me comprometo serán las d</w:t>
      </w:r>
      <w:r>
        <w:rPr>
          <w:rFonts w:ascii="Arial" w:hAnsi="Arial" w:cs="Arial"/>
        </w:rPr>
        <w:t>escritas en el siguiente cuadro, las cuales deben ser pertinentes al área del estudio del posgrado:</w:t>
      </w:r>
    </w:p>
    <w:p w14:paraId="0C6D42B6" w14:textId="77777777" w:rsidR="00A46A49" w:rsidRPr="00E35C22" w:rsidRDefault="00A46A49" w:rsidP="00A46A49">
      <w:pPr>
        <w:pStyle w:val="Prrafodelista"/>
        <w:widowControl w:val="0"/>
        <w:autoSpaceDE w:val="0"/>
        <w:autoSpaceDN w:val="0"/>
        <w:spacing w:after="0" w:line="240" w:lineRule="auto"/>
        <w:ind w:left="0"/>
        <w:jc w:val="both"/>
        <w:rPr>
          <w:rFonts w:ascii="Arial" w:hAnsi="Arial" w:cs="Arial"/>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616"/>
        <w:gridCol w:w="2027"/>
        <w:gridCol w:w="1916"/>
      </w:tblGrid>
      <w:tr w:rsidR="00A46A49" w:rsidRPr="00E35C22" w14:paraId="2C020545" w14:textId="77777777" w:rsidTr="008C6D40">
        <w:trPr>
          <w:trHeight w:val="221"/>
        </w:trPr>
        <w:tc>
          <w:tcPr>
            <w:tcW w:w="2495" w:type="dxa"/>
            <w:shd w:val="clear" w:color="auto" w:fill="BDD6EE"/>
          </w:tcPr>
          <w:p w14:paraId="56A501E7" w14:textId="77777777" w:rsidR="00A46A49" w:rsidRPr="00E35C22" w:rsidRDefault="00A46A49" w:rsidP="008C6D40">
            <w:pPr>
              <w:spacing w:line="240" w:lineRule="auto"/>
              <w:jc w:val="center"/>
              <w:rPr>
                <w:rFonts w:ascii="Arial" w:hAnsi="Arial" w:cs="Arial"/>
                <w:b/>
              </w:rPr>
            </w:pPr>
            <w:r w:rsidRPr="00E35C22">
              <w:rPr>
                <w:rFonts w:ascii="Arial" w:hAnsi="Arial" w:cs="Arial"/>
                <w:b/>
              </w:rPr>
              <w:t>Actividad.</w:t>
            </w:r>
          </w:p>
        </w:tc>
        <w:tc>
          <w:tcPr>
            <w:tcW w:w="2616" w:type="dxa"/>
            <w:shd w:val="clear" w:color="auto" w:fill="BDD6EE"/>
          </w:tcPr>
          <w:p w14:paraId="1346E731" w14:textId="77777777" w:rsidR="00A46A49" w:rsidRPr="00E35C22" w:rsidRDefault="00A46A49" w:rsidP="008C6D40">
            <w:pPr>
              <w:spacing w:line="240" w:lineRule="auto"/>
              <w:jc w:val="center"/>
              <w:rPr>
                <w:rFonts w:ascii="Arial" w:hAnsi="Arial" w:cs="Arial"/>
                <w:b/>
              </w:rPr>
            </w:pPr>
            <w:r w:rsidRPr="00E35C22">
              <w:rPr>
                <w:rFonts w:ascii="Arial" w:hAnsi="Arial" w:cs="Arial"/>
                <w:b/>
              </w:rPr>
              <w:t>Objeto</w:t>
            </w:r>
          </w:p>
        </w:tc>
        <w:tc>
          <w:tcPr>
            <w:tcW w:w="2027" w:type="dxa"/>
            <w:shd w:val="clear" w:color="auto" w:fill="BDD6EE"/>
          </w:tcPr>
          <w:p w14:paraId="22200856" w14:textId="77777777" w:rsidR="00A46A49" w:rsidRPr="00E35C22" w:rsidRDefault="00A46A49" w:rsidP="008C6D40">
            <w:pPr>
              <w:spacing w:line="240" w:lineRule="auto"/>
              <w:jc w:val="center"/>
              <w:rPr>
                <w:rFonts w:ascii="Arial" w:hAnsi="Arial" w:cs="Arial"/>
                <w:b/>
              </w:rPr>
            </w:pPr>
            <w:r w:rsidRPr="00E35C22">
              <w:rPr>
                <w:rFonts w:ascii="Arial" w:hAnsi="Arial" w:cs="Arial"/>
                <w:b/>
              </w:rPr>
              <w:t>Institución</w:t>
            </w:r>
          </w:p>
        </w:tc>
        <w:tc>
          <w:tcPr>
            <w:tcW w:w="1916" w:type="dxa"/>
            <w:shd w:val="clear" w:color="auto" w:fill="BDD6EE"/>
          </w:tcPr>
          <w:p w14:paraId="41EC944C" w14:textId="77777777" w:rsidR="00A46A49" w:rsidRPr="00E35C22" w:rsidRDefault="00A46A49" w:rsidP="008C6D40">
            <w:pPr>
              <w:spacing w:line="240" w:lineRule="auto"/>
              <w:jc w:val="center"/>
              <w:rPr>
                <w:rFonts w:ascii="Arial" w:hAnsi="Arial" w:cs="Arial"/>
                <w:b/>
              </w:rPr>
            </w:pPr>
            <w:r w:rsidRPr="00E35C22">
              <w:rPr>
                <w:rFonts w:ascii="Arial" w:hAnsi="Arial" w:cs="Arial"/>
                <w:b/>
              </w:rPr>
              <w:t>N° de horas</w:t>
            </w:r>
          </w:p>
        </w:tc>
      </w:tr>
      <w:tr w:rsidR="00A46A49" w:rsidRPr="00E35C22" w14:paraId="2EE40822" w14:textId="77777777" w:rsidTr="008C6D40">
        <w:trPr>
          <w:trHeight w:val="703"/>
        </w:trPr>
        <w:tc>
          <w:tcPr>
            <w:tcW w:w="2495" w:type="dxa"/>
            <w:shd w:val="clear" w:color="auto" w:fill="auto"/>
          </w:tcPr>
          <w:p w14:paraId="649103DA" w14:textId="77777777" w:rsidR="00A46A49" w:rsidRPr="00E35C22" w:rsidRDefault="00A46A49" w:rsidP="008C6D40">
            <w:pPr>
              <w:spacing w:line="240" w:lineRule="auto"/>
              <w:jc w:val="both"/>
              <w:rPr>
                <w:rFonts w:ascii="Arial" w:hAnsi="Arial" w:cs="Arial"/>
              </w:rPr>
            </w:pPr>
          </w:p>
          <w:p w14:paraId="2A4DAF98" w14:textId="77777777" w:rsidR="00A46A49" w:rsidRPr="00E35C22" w:rsidRDefault="00A46A49" w:rsidP="008C6D40">
            <w:pPr>
              <w:spacing w:line="240" w:lineRule="auto"/>
              <w:jc w:val="both"/>
              <w:rPr>
                <w:rFonts w:ascii="Arial" w:hAnsi="Arial" w:cs="Arial"/>
              </w:rPr>
            </w:pPr>
          </w:p>
          <w:p w14:paraId="01561531" w14:textId="77777777" w:rsidR="00A46A49" w:rsidRPr="00E35C22" w:rsidRDefault="00A46A49" w:rsidP="008C6D40">
            <w:pPr>
              <w:spacing w:line="240" w:lineRule="auto"/>
              <w:jc w:val="both"/>
              <w:rPr>
                <w:rFonts w:ascii="Arial" w:hAnsi="Arial" w:cs="Arial"/>
              </w:rPr>
            </w:pPr>
          </w:p>
        </w:tc>
        <w:tc>
          <w:tcPr>
            <w:tcW w:w="2616" w:type="dxa"/>
            <w:shd w:val="clear" w:color="auto" w:fill="auto"/>
          </w:tcPr>
          <w:p w14:paraId="5E77AA67" w14:textId="77777777" w:rsidR="00A46A49" w:rsidRPr="00E35C22" w:rsidRDefault="00A46A49" w:rsidP="008C6D40">
            <w:pPr>
              <w:spacing w:line="240" w:lineRule="auto"/>
              <w:jc w:val="both"/>
              <w:rPr>
                <w:rFonts w:ascii="Arial" w:hAnsi="Arial" w:cs="Arial"/>
              </w:rPr>
            </w:pPr>
          </w:p>
        </w:tc>
        <w:tc>
          <w:tcPr>
            <w:tcW w:w="2027" w:type="dxa"/>
            <w:shd w:val="clear" w:color="auto" w:fill="auto"/>
          </w:tcPr>
          <w:p w14:paraId="2FD114B3" w14:textId="77777777" w:rsidR="00A46A49" w:rsidRPr="00E35C22" w:rsidRDefault="00A46A49" w:rsidP="008C6D40">
            <w:pPr>
              <w:spacing w:line="240" w:lineRule="auto"/>
              <w:jc w:val="both"/>
              <w:rPr>
                <w:rFonts w:ascii="Arial" w:hAnsi="Arial" w:cs="Arial"/>
              </w:rPr>
            </w:pPr>
          </w:p>
        </w:tc>
        <w:tc>
          <w:tcPr>
            <w:tcW w:w="1916" w:type="dxa"/>
          </w:tcPr>
          <w:p w14:paraId="0313EFD2" w14:textId="77777777" w:rsidR="00A46A49" w:rsidRPr="00E35C22" w:rsidRDefault="00A46A49" w:rsidP="008C6D40">
            <w:pPr>
              <w:spacing w:line="240" w:lineRule="auto"/>
              <w:jc w:val="both"/>
              <w:rPr>
                <w:rFonts w:ascii="Arial" w:hAnsi="Arial" w:cs="Arial"/>
              </w:rPr>
            </w:pPr>
          </w:p>
        </w:tc>
      </w:tr>
      <w:tr w:rsidR="00A46A49" w:rsidRPr="00E35C22" w14:paraId="542D1284" w14:textId="77777777" w:rsidTr="008C6D40">
        <w:trPr>
          <w:trHeight w:val="747"/>
        </w:trPr>
        <w:tc>
          <w:tcPr>
            <w:tcW w:w="2495" w:type="dxa"/>
            <w:shd w:val="clear" w:color="auto" w:fill="auto"/>
          </w:tcPr>
          <w:p w14:paraId="7D18C6B5" w14:textId="77777777" w:rsidR="00A46A49" w:rsidRPr="00E35C22" w:rsidRDefault="00A46A49" w:rsidP="008C6D40">
            <w:pPr>
              <w:spacing w:line="240" w:lineRule="auto"/>
              <w:jc w:val="both"/>
              <w:rPr>
                <w:rFonts w:ascii="Arial" w:hAnsi="Arial" w:cs="Arial"/>
              </w:rPr>
            </w:pPr>
          </w:p>
          <w:p w14:paraId="3A8C141A" w14:textId="77777777" w:rsidR="00A46A49" w:rsidRPr="00E35C22" w:rsidRDefault="00A46A49" w:rsidP="008C6D40">
            <w:pPr>
              <w:spacing w:line="240" w:lineRule="auto"/>
              <w:jc w:val="both"/>
              <w:rPr>
                <w:rFonts w:ascii="Arial" w:hAnsi="Arial" w:cs="Arial"/>
              </w:rPr>
            </w:pPr>
          </w:p>
          <w:p w14:paraId="2AEBF726" w14:textId="77777777" w:rsidR="00A46A49" w:rsidRPr="00E35C22" w:rsidRDefault="00A46A49" w:rsidP="008C6D40">
            <w:pPr>
              <w:spacing w:line="240" w:lineRule="auto"/>
              <w:jc w:val="both"/>
              <w:rPr>
                <w:rFonts w:ascii="Arial" w:hAnsi="Arial" w:cs="Arial"/>
              </w:rPr>
            </w:pPr>
          </w:p>
        </w:tc>
        <w:tc>
          <w:tcPr>
            <w:tcW w:w="2616" w:type="dxa"/>
            <w:shd w:val="clear" w:color="auto" w:fill="auto"/>
          </w:tcPr>
          <w:p w14:paraId="39752E25" w14:textId="77777777" w:rsidR="00A46A49" w:rsidRPr="00E35C22" w:rsidRDefault="00A46A49" w:rsidP="008C6D40">
            <w:pPr>
              <w:spacing w:line="240" w:lineRule="auto"/>
              <w:jc w:val="both"/>
              <w:rPr>
                <w:rFonts w:ascii="Arial" w:hAnsi="Arial" w:cs="Arial"/>
              </w:rPr>
            </w:pPr>
          </w:p>
        </w:tc>
        <w:tc>
          <w:tcPr>
            <w:tcW w:w="2027" w:type="dxa"/>
            <w:shd w:val="clear" w:color="auto" w:fill="auto"/>
          </w:tcPr>
          <w:p w14:paraId="5F7803E7" w14:textId="77777777" w:rsidR="00A46A49" w:rsidRPr="00E35C22" w:rsidRDefault="00A46A49" w:rsidP="008C6D40">
            <w:pPr>
              <w:spacing w:line="240" w:lineRule="auto"/>
              <w:jc w:val="both"/>
              <w:rPr>
                <w:rFonts w:ascii="Arial" w:hAnsi="Arial" w:cs="Arial"/>
              </w:rPr>
            </w:pPr>
          </w:p>
        </w:tc>
        <w:tc>
          <w:tcPr>
            <w:tcW w:w="1916" w:type="dxa"/>
          </w:tcPr>
          <w:p w14:paraId="1A3A932E" w14:textId="77777777" w:rsidR="00A46A49" w:rsidRPr="00E35C22" w:rsidRDefault="00A46A49" w:rsidP="008C6D40">
            <w:pPr>
              <w:spacing w:line="240" w:lineRule="auto"/>
              <w:jc w:val="both"/>
              <w:rPr>
                <w:rFonts w:ascii="Arial" w:hAnsi="Arial" w:cs="Arial"/>
              </w:rPr>
            </w:pPr>
          </w:p>
        </w:tc>
      </w:tr>
      <w:tr w:rsidR="00A46A49" w:rsidRPr="00E35C22" w14:paraId="1C75EBAA" w14:textId="77777777" w:rsidTr="008C6D40">
        <w:trPr>
          <w:trHeight w:val="377"/>
        </w:trPr>
        <w:tc>
          <w:tcPr>
            <w:tcW w:w="2495" w:type="dxa"/>
            <w:shd w:val="clear" w:color="auto" w:fill="auto"/>
          </w:tcPr>
          <w:p w14:paraId="602C44BE" w14:textId="77777777" w:rsidR="00A46A49" w:rsidRPr="00E35C22" w:rsidRDefault="00A46A49" w:rsidP="008C6D40">
            <w:pPr>
              <w:spacing w:line="240" w:lineRule="auto"/>
              <w:jc w:val="both"/>
              <w:rPr>
                <w:rFonts w:ascii="Arial" w:hAnsi="Arial" w:cs="Arial"/>
              </w:rPr>
            </w:pPr>
          </w:p>
          <w:p w14:paraId="1D56115B" w14:textId="77777777" w:rsidR="00A46A49" w:rsidRPr="00E35C22" w:rsidRDefault="00A46A49" w:rsidP="008C6D40">
            <w:pPr>
              <w:spacing w:line="240" w:lineRule="auto"/>
              <w:jc w:val="both"/>
              <w:rPr>
                <w:rFonts w:ascii="Arial" w:hAnsi="Arial" w:cs="Arial"/>
              </w:rPr>
            </w:pPr>
          </w:p>
          <w:p w14:paraId="09E48BDB" w14:textId="77777777" w:rsidR="00A46A49" w:rsidRPr="00E35C22" w:rsidRDefault="00A46A49" w:rsidP="008C6D40">
            <w:pPr>
              <w:spacing w:line="240" w:lineRule="auto"/>
              <w:jc w:val="both"/>
              <w:rPr>
                <w:rFonts w:ascii="Arial" w:hAnsi="Arial" w:cs="Arial"/>
              </w:rPr>
            </w:pPr>
          </w:p>
        </w:tc>
        <w:tc>
          <w:tcPr>
            <w:tcW w:w="2616" w:type="dxa"/>
            <w:shd w:val="clear" w:color="auto" w:fill="auto"/>
          </w:tcPr>
          <w:p w14:paraId="1FD60217" w14:textId="77777777" w:rsidR="00A46A49" w:rsidRPr="00E35C22" w:rsidRDefault="00A46A49" w:rsidP="008C6D40">
            <w:pPr>
              <w:spacing w:line="240" w:lineRule="auto"/>
              <w:jc w:val="both"/>
              <w:rPr>
                <w:rFonts w:ascii="Arial" w:hAnsi="Arial" w:cs="Arial"/>
              </w:rPr>
            </w:pPr>
          </w:p>
          <w:p w14:paraId="701AE24D" w14:textId="77777777" w:rsidR="00A46A49" w:rsidRPr="00E35C22" w:rsidRDefault="00A46A49" w:rsidP="008C6D40">
            <w:pPr>
              <w:spacing w:line="240" w:lineRule="auto"/>
              <w:jc w:val="both"/>
              <w:rPr>
                <w:rFonts w:ascii="Arial" w:hAnsi="Arial" w:cs="Arial"/>
              </w:rPr>
            </w:pPr>
          </w:p>
          <w:p w14:paraId="52689BC8" w14:textId="77777777" w:rsidR="00A46A49" w:rsidRPr="00E35C22" w:rsidRDefault="00A46A49" w:rsidP="008C6D40">
            <w:pPr>
              <w:spacing w:line="240" w:lineRule="auto"/>
              <w:jc w:val="both"/>
              <w:rPr>
                <w:rFonts w:ascii="Arial" w:hAnsi="Arial" w:cs="Arial"/>
              </w:rPr>
            </w:pPr>
          </w:p>
        </w:tc>
        <w:tc>
          <w:tcPr>
            <w:tcW w:w="2027" w:type="dxa"/>
            <w:shd w:val="clear" w:color="auto" w:fill="auto"/>
          </w:tcPr>
          <w:p w14:paraId="122D3295" w14:textId="77777777" w:rsidR="00A46A49" w:rsidRPr="00E35C22" w:rsidRDefault="00A46A49" w:rsidP="008C6D40">
            <w:pPr>
              <w:spacing w:line="240" w:lineRule="auto"/>
              <w:jc w:val="both"/>
              <w:rPr>
                <w:rFonts w:ascii="Arial" w:hAnsi="Arial" w:cs="Arial"/>
              </w:rPr>
            </w:pPr>
          </w:p>
        </w:tc>
        <w:tc>
          <w:tcPr>
            <w:tcW w:w="1916" w:type="dxa"/>
          </w:tcPr>
          <w:p w14:paraId="6AFA3952" w14:textId="77777777" w:rsidR="00A46A49" w:rsidRPr="00E35C22" w:rsidRDefault="00A46A49" w:rsidP="008C6D40">
            <w:pPr>
              <w:spacing w:line="240" w:lineRule="auto"/>
              <w:jc w:val="both"/>
              <w:rPr>
                <w:rFonts w:ascii="Arial" w:hAnsi="Arial" w:cs="Arial"/>
              </w:rPr>
            </w:pPr>
          </w:p>
        </w:tc>
      </w:tr>
      <w:tr w:rsidR="00A46A49" w:rsidRPr="00E35C22" w14:paraId="1B96F43D" w14:textId="77777777" w:rsidTr="008C6D40">
        <w:trPr>
          <w:trHeight w:val="763"/>
        </w:trPr>
        <w:tc>
          <w:tcPr>
            <w:tcW w:w="2495" w:type="dxa"/>
            <w:shd w:val="clear" w:color="auto" w:fill="auto"/>
          </w:tcPr>
          <w:p w14:paraId="72DE8962" w14:textId="77777777" w:rsidR="00A46A49" w:rsidRPr="00E35C22" w:rsidRDefault="00A46A49" w:rsidP="008C6D40">
            <w:pPr>
              <w:spacing w:line="240" w:lineRule="auto"/>
              <w:jc w:val="both"/>
              <w:rPr>
                <w:rFonts w:ascii="Arial" w:hAnsi="Arial" w:cs="Arial"/>
              </w:rPr>
            </w:pPr>
          </w:p>
          <w:p w14:paraId="5E497062" w14:textId="77777777" w:rsidR="00A46A49" w:rsidRPr="00E35C22" w:rsidRDefault="00A46A49" w:rsidP="008C6D40">
            <w:pPr>
              <w:spacing w:line="240" w:lineRule="auto"/>
              <w:jc w:val="both"/>
              <w:rPr>
                <w:rFonts w:ascii="Arial" w:hAnsi="Arial" w:cs="Arial"/>
              </w:rPr>
            </w:pPr>
          </w:p>
          <w:p w14:paraId="42693C23" w14:textId="77777777" w:rsidR="00A46A49" w:rsidRPr="00E35C22" w:rsidRDefault="00A46A49" w:rsidP="008C6D40">
            <w:pPr>
              <w:spacing w:line="240" w:lineRule="auto"/>
              <w:jc w:val="both"/>
              <w:rPr>
                <w:rFonts w:ascii="Arial" w:hAnsi="Arial" w:cs="Arial"/>
              </w:rPr>
            </w:pPr>
          </w:p>
        </w:tc>
        <w:tc>
          <w:tcPr>
            <w:tcW w:w="2616" w:type="dxa"/>
            <w:shd w:val="clear" w:color="auto" w:fill="auto"/>
          </w:tcPr>
          <w:p w14:paraId="5A34F111" w14:textId="77777777" w:rsidR="00A46A49" w:rsidRPr="00E35C22" w:rsidRDefault="00A46A49" w:rsidP="008C6D40">
            <w:pPr>
              <w:spacing w:line="240" w:lineRule="auto"/>
              <w:jc w:val="both"/>
              <w:rPr>
                <w:rFonts w:ascii="Arial" w:hAnsi="Arial" w:cs="Arial"/>
              </w:rPr>
            </w:pPr>
          </w:p>
        </w:tc>
        <w:tc>
          <w:tcPr>
            <w:tcW w:w="2027" w:type="dxa"/>
            <w:shd w:val="clear" w:color="auto" w:fill="auto"/>
          </w:tcPr>
          <w:p w14:paraId="3C10F7A9" w14:textId="77777777" w:rsidR="00A46A49" w:rsidRPr="00E35C22" w:rsidRDefault="00A46A49" w:rsidP="008C6D40">
            <w:pPr>
              <w:spacing w:line="240" w:lineRule="auto"/>
              <w:jc w:val="both"/>
              <w:rPr>
                <w:rFonts w:ascii="Arial" w:hAnsi="Arial" w:cs="Arial"/>
              </w:rPr>
            </w:pPr>
          </w:p>
        </w:tc>
        <w:tc>
          <w:tcPr>
            <w:tcW w:w="1916" w:type="dxa"/>
          </w:tcPr>
          <w:p w14:paraId="71F9EA1B" w14:textId="77777777" w:rsidR="00A46A49" w:rsidRPr="00E35C22" w:rsidRDefault="00A46A49" w:rsidP="008C6D40">
            <w:pPr>
              <w:spacing w:line="240" w:lineRule="auto"/>
              <w:jc w:val="both"/>
              <w:rPr>
                <w:rFonts w:ascii="Arial" w:hAnsi="Arial" w:cs="Arial"/>
              </w:rPr>
            </w:pPr>
          </w:p>
        </w:tc>
      </w:tr>
    </w:tbl>
    <w:p w14:paraId="09248754" w14:textId="77777777" w:rsidR="00A46A49" w:rsidRPr="00E35C22" w:rsidRDefault="00A46A49" w:rsidP="00A46A49">
      <w:pPr>
        <w:pStyle w:val="Prrafodelista"/>
        <w:widowControl w:val="0"/>
        <w:autoSpaceDE w:val="0"/>
        <w:autoSpaceDN w:val="0"/>
        <w:spacing w:after="0" w:line="240" w:lineRule="auto"/>
        <w:ind w:left="0"/>
        <w:jc w:val="both"/>
        <w:rPr>
          <w:rFonts w:ascii="Arial" w:hAnsi="Arial" w:cs="Arial"/>
        </w:rPr>
      </w:pPr>
    </w:p>
    <w:p w14:paraId="633A69B2" w14:textId="2716E490" w:rsidR="00E76BD4" w:rsidRDefault="00E76BD4" w:rsidP="00A46A49">
      <w:pPr>
        <w:pStyle w:val="Prrafodelista"/>
        <w:widowControl w:val="0"/>
        <w:autoSpaceDE w:val="0"/>
        <w:autoSpaceDN w:val="0"/>
        <w:spacing w:after="0" w:line="240" w:lineRule="auto"/>
        <w:ind w:left="360"/>
        <w:jc w:val="both"/>
        <w:rPr>
          <w:rFonts w:ascii="Arial" w:hAnsi="Arial" w:cs="Arial"/>
        </w:rPr>
      </w:pPr>
      <w:r w:rsidRPr="00E76BD4">
        <w:rPr>
          <w:rFonts w:ascii="Arial" w:hAnsi="Arial" w:cs="Arial"/>
          <w:b/>
        </w:rPr>
        <w:t>NOTA 1:</w:t>
      </w:r>
      <w:r w:rsidRPr="00E76BD4">
        <w:rPr>
          <w:rFonts w:ascii="Arial" w:hAnsi="Arial" w:cs="Arial"/>
        </w:rPr>
        <w:t xml:space="preserve"> Las anteriores actividades deberán estar debidamente certificadas por la institución que los avala, grupos de investigación, o sector productivo, el certificado emitido deberá contener firmas originales, actividad desarrollada, intensidad ho</w:t>
      </w:r>
      <w:r w:rsidR="00921742">
        <w:rPr>
          <w:rFonts w:ascii="Arial" w:hAnsi="Arial" w:cs="Arial"/>
        </w:rPr>
        <w:t>raria u objeto de la actividad.</w:t>
      </w:r>
    </w:p>
    <w:p w14:paraId="0D57FC0E" w14:textId="205B34D4" w:rsidR="00921742" w:rsidRPr="00921742" w:rsidRDefault="00921742" w:rsidP="00A46A49">
      <w:pPr>
        <w:pStyle w:val="Prrafodelista"/>
        <w:widowControl w:val="0"/>
        <w:autoSpaceDE w:val="0"/>
        <w:autoSpaceDN w:val="0"/>
        <w:spacing w:after="0" w:line="240" w:lineRule="auto"/>
        <w:ind w:left="360"/>
        <w:jc w:val="both"/>
        <w:rPr>
          <w:rFonts w:ascii="Arial" w:hAnsi="Arial" w:cs="Arial"/>
        </w:rPr>
      </w:pPr>
      <w:r w:rsidRPr="00921742">
        <w:rPr>
          <w:rFonts w:ascii="Arial" w:hAnsi="Arial" w:cs="Arial"/>
        </w:rPr>
        <w:t>Adicionalmente, se deberá tener en cuenta que dichas actividades no pueden ser remuneradas.</w:t>
      </w:r>
    </w:p>
    <w:p w14:paraId="1A2A253F" w14:textId="77777777" w:rsidR="00E76BD4" w:rsidRDefault="00E76BD4" w:rsidP="00A46A49">
      <w:pPr>
        <w:pStyle w:val="Prrafodelista"/>
        <w:widowControl w:val="0"/>
        <w:autoSpaceDE w:val="0"/>
        <w:autoSpaceDN w:val="0"/>
        <w:spacing w:after="0" w:line="240" w:lineRule="auto"/>
        <w:ind w:left="360"/>
        <w:jc w:val="both"/>
        <w:rPr>
          <w:rFonts w:ascii="Arial" w:hAnsi="Arial" w:cs="Arial"/>
        </w:rPr>
      </w:pPr>
    </w:p>
    <w:p w14:paraId="330EC1A1" w14:textId="119AB554" w:rsidR="00E76BD4" w:rsidRPr="00E76BD4" w:rsidRDefault="00E76BD4" w:rsidP="00A46A49">
      <w:pPr>
        <w:pStyle w:val="Prrafodelista"/>
        <w:widowControl w:val="0"/>
        <w:autoSpaceDE w:val="0"/>
        <w:autoSpaceDN w:val="0"/>
        <w:spacing w:after="0" w:line="240" w:lineRule="auto"/>
        <w:ind w:left="360"/>
        <w:jc w:val="both"/>
        <w:rPr>
          <w:rFonts w:ascii="Arial" w:hAnsi="Arial" w:cs="Arial"/>
        </w:rPr>
      </w:pPr>
      <w:r w:rsidRPr="00E76BD4">
        <w:rPr>
          <w:rFonts w:ascii="Arial" w:hAnsi="Arial" w:cs="Arial"/>
          <w:b/>
        </w:rPr>
        <w:t>NOTA 2:</w:t>
      </w:r>
      <w:r w:rsidRPr="00E76BD4">
        <w:rPr>
          <w:rFonts w:ascii="Arial" w:hAnsi="Arial" w:cs="Arial"/>
        </w:rPr>
        <w:t xml:space="preserve"> En caso de que la Universidad, grupos de investigación, o sector productivo, que avala al beneficiario en la realización de actividades tenga alguna sugerencia de cambio en las actividades o intensidad horaria, esta será informada de manera oportuna (mínimo dos meses de transcurrido el periodo de gracia) a la Agencia de Educación </w:t>
      </w:r>
      <w:r>
        <w:rPr>
          <w:rFonts w:ascii="Arial" w:hAnsi="Arial" w:cs="Arial"/>
        </w:rPr>
        <w:t>Postsecundaria</w:t>
      </w:r>
      <w:r w:rsidRPr="00E76BD4">
        <w:rPr>
          <w:rFonts w:ascii="Arial" w:hAnsi="Arial" w:cs="Arial"/>
        </w:rPr>
        <w:t xml:space="preserve"> de Medellín – Sapiencia, con el fin de que suscriba la aceptación de las mismas.</w:t>
      </w:r>
    </w:p>
    <w:p w14:paraId="2ACA700F" w14:textId="77777777" w:rsidR="00E76BD4" w:rsidRDefault="00E76BD4" w:rsidP="00A46A49">
      <w:pPr>
        <w:pStyle w:val="Prrafodelista"/>
        <w:widowControl w:val="0"/>
        <w:autoSpaceDE w:val="0"/>
        <w:autoSpaceDN w:val="0"/>
        <w:spacing w:after="0" w:line="240" w:lineRule="auto"/>
        <w:ind w:left="360"/>
        <w:jc w:val="both"/>
      </w:pPr>
    </w:p>
    <w:p w14:paraId="552BA342" w14:textId="26A06AD9" w:rsidR="00A46A49" w:rsidRPr="00E35C22" w:rsidRDefault="00A46A49" w:rsidP="006E62D6">
      <w:pPr>
        <w:pStyle w:val="Prrafodelista"/>
        <w:widowControl w:val="0"/>
        <w:autoSpaceDE w:val="0"/>
        <w:autoSpaceDN w:val="0"/>
        <w:spacing w:after="0" w:line="240" w:lineRule="auto"/>
        <w:ind w:left="360"/>
        <w:jc w:val="both"/>
        <w:rPr>
          <w:rFonts w:ascii="Arial" w:hAnsi="Arial" w:cs="Arial"/>
        </w:rPr>
      </w:pPr>
      <w:r w:rsidRPr="00E35C22">
        <w:rPr>
          <w:rFonts w:ascii="Arial" w:hAnsi="Arial" w:cs="Arial"/>
          <w:b/>
        </w:rPr>
        <w:t>NOTA 3:</w:t>
      </w:r>
      <w:r w:rsidRPr="00E35C22">
        <w:rPr>
          <w:rFonts w:ascii="Arial" w:hAnsi="Arial" w:cs="Arial"/>
        </w:rPr>
        <w:t xml:space="preserve"> </w:t>
      </w:r>
      <w:r w:rsidR="00B44A68" w:rsidRPr="00B44A68">
        <w:rPr>
          <w:rFonts w:ascii="Arial" w:hAnsi="Arial" w:cs="Arial"/>
        </w:rPr>
        <w:t>Si vencido el plazo contemplado dentro del periodo de gracia, no se aportan los documentos exigidos para la condonación, se presentará al Comité Técnico Asesor del programa, para que conceptúe sobre la condonación y posterior paso al cobro.</w:t>
      </w:r>
    </w:p>
    <w:p w14:paraId="07951667" w14:textId="77777777" w:rsidR="00A46A49" w:rsidRPr="00E35C22" w:rsidRDefault="00A46A49" w:rsidP="00A46A49">
      <w:pPr>
        <w:spacing w:after="0" w:line="240" w:lineRule="auto"/>
        <w:jc w:val="both"/>
        <w:rPr>
          <w:rFonts w:ascii="Arial" w:hAnsi="Arial" w:cs="Arial"/>
        </w:rPr>
      </w:pPr>
    </w:p>
    <w:p w14:paraId="7D89156D" w14:textId="73982B2D" w:rsidR="00A46A49" w:rsidRPr="00E35C22" w:rsidRDefault="00A46A49" w:rsidP="00A46A49">
      <w:pPr>
        <w:widowControl w:val="0"/>
        <w:numPr>
          <w:ilvl w:val="0"/>
          <w:numId w:val="7"/>
        </w:numPr>
        <w:autoSpaceDE w:val="0"/>
        <w:autoSpaceDN w:val="0"/>
        <w:spacing w:after="0" w:line="240" w:lineRule="auto"/>
        <w:jc w:val="both"/>
        <w:rPr>
          <w:rFonts w:ascii="Arial" w:hAnsi="Arial" w:cs="Arial"/>
        </w:rPr>
      </w:pPr>
      <w:r w:rsidRPr="00E35C22">
        <w:rPr>
          <w:rFonts w:ascii="Arial" w:hAnsi="Arial" w:cs="Arial"/>
          <w:b/>
        </w:rPr>
        <w:t xml:space="preserve">Reporte de notas: </w:t>
      </w:r>
      <w:r w:rsidRPr="00E35C22">
        <w:rPr>
          <w:rFonts w:ascii="Arial" w:hAnsi="Arial" w:cs="Arial"/>
        </w:rPr>
        <w:t xml:space="preserve">Presentar ante la Agencia de Educación </w:t>
      </w:r>
      <w:r w:rsidR="00B44A68">
        <w:rPr>
          <w:rFonts w:ascii="Arial" w:hAnsi="Arial" w:cs="Arial"/>
        </w:rPr>
        <w:t>Postsecundaria</w:t>
      </w:r>
      <w:r w:rsidRPr="00E35C22">
        <w:rPr>
          <w:rFonts w:ascii="Arial" w:hAnsi="Arial" w:cs="Arial"/>
        </w:rPr>
        <w:t xml:space="preserve"> de Medellín - SAPIENCIA, el certificado final de calificaciones de las asignaturas cursadas en cada período académico, las cuales deberán mantener un promedio semestral </w:t>
      </w:r>
      <w:r w:rsidRPr="00E35C22">
        <w:rPr>
          <w:rFonts w:ascii="Arial" w:hAnsi="Arial" w:cs="Arial"/>
          <w:b/>
        </w:rPr>
        <w:t xml:space="preserve">igual o </w:t>
      </w:r>
      <w:r w:rsidR="00B44A68">
        <w:rPr>
          <w:rFonts w:ascii="Arial" w:hAnsi="Arial" w:cs="Arial"/>
          <w:b/>
        </w:rPr>
        <w:lastRenderedPageBreak/>
        <w:t>Postsecundaria</w:t>
      </w:r>
      <w:r w:rsidRPr="00E35C22">
        <w:rPr>
          <w:rFonts w:ascii="Arial" w:hAnsi="Arial" w:cs="Arial"/>
          <w:b/>
        </w:rPr>
        <w:t xml:space="preserve"> a 3.5</w:t>
      </w:r>
      <w:r w:rsidRPr="00E35C22">
        <w:rPr>
          <w:rFonts w:ascii="Arial" w:hAnsi="Arial" w:cs="Arial"/>
        </w:rPr>
        <w:t xml:space="preserve"> en una escala de 1.0 a 5.0.</w:t>
      </w:r>
    </w:p>
    <w:p w14:paraId="0F07F6A7" w14:textId="77777777" w:rsidR="00A46A49" w:rsidRPr="00E35C22" w:rsidRDefault="00A46A49" w:rsidP="00A46A49">
      <w:pPr>
        <w:widowControl w:val="0"/>
        <w:autoSpaceDE w:val="0"/>
        <w:autoSpaceDN w:val="0"/>
        <w:spacing w:after="0" w:line="240" w:lineRule="auto"/>
        <w:jc w:val="both"/>
        <w:rPr>
          <w:rFonts w:ascii="Arial" w:hAnsi="Arial" w:cs="Arial"/>
        </w:rPr>
      </w:pPr>
    </w:p>
    <w:p w14:paraId="3F8E287A" w14:textId="0D98691C" w:rsidR="00A46A49" w:rsidRPr="00E35C22" w:rsidRDefault="00A46A49" w:rsidP="00A46A49">
      <w:pPr>
        <w:widowControl w:val="0"/>
        <w:numPr>
          <w:ilvl w:val="0"/>
          <w:numId w:val="7"/>
        </w:numPr>
        <w:autoSpaceDE w:val="0"/>
        <w:autoSpaceDN w:val="0"/>
        <w:spacing w:after="0" w:line="240" w:lineRule="auto"/>
        <w:jc w:val="both"/>
        <w:rPr>
          <w:rFonts w:ascii="Arial" w:hAnsi="Arial" w:cs="Arial"/>
        </w:rPr>
      </w:pPr>
      <w:r w:rsidRPr="00E35C22">
        <w:rPr>
          <w:rFonts w:ascii="Arial" w:hAnsi="Arial" w:cs="Arial"/>
          <w:b/>
        </w:rPr>
        <w:t xml:space="preserve">Compromiso con el trámite de legalización y renovación del crédito: </w:t>
      </w:r>
      <w:r w:rsidRPr="00E35C22">
        <w:rPr>
          <w:rFonts w:ascii="Arial" w:hAnsi="Arial" w:cs="Arial"/>
        </w:rPr>
        <w:t xml:space="preserve">Realizar la legalización al inicio del crédito y las renovaciones a que tenga derecho en el tiempo definido y con el pleno cumplimiento de los requisitos y documentos establecidos por la Agencia de Educación </w:t>
      </w:r>
      <w:r w:rsidR="00B44A68">
        <w:rPr>
          <w:rFonts w:ascii="Arial" w:hAnsi="Arial" w:cs="Arial"/>
        </w:rPr>
        <w:t>Postsecundaria</w:t>
      </w:r>
      <w:r w:rsidRPr="00E35C22">
        <w:rPr>
          <w:rFonts w:ascii="Arial" w:hAnsi="Arial" w:cs="Arial"/>
        </w:rPr>
        <w:t xml:space="preserve"> de Medellín- SAPIENCIA.</w:t>
      </w:r>
    </w:p>
    <w:p w14:paraId="4BB3B8EB" w14:textId="77777777" w:rsidR="00A46A49" w:rsidRPr="00E35C22" w:rsidRDefault="00A46A49" w:rsidP="00A46A49">
      <w:pPr>
        <w:widowControl w:val="0"/>
        <w:autoSpaceDE w:val="0"/>
        <w:autoSpaceDN w:val="0"/>
        <w:spacing w:after="0" w:line="240" w:lineRule="auto"/>
        <w:jc w:val="both"/>
        <w:rPr>
          <w:rFonts w:ascii="Arial" w:hAnsi="Arial" w:cs="Arial"/>
        </w:rPr>
      </w:pPr>
    </w:p>
    <w:p w14:paraId="48C9FF17" w14:textId="7C9E66A7" w:rsidR="00A46A49" w:rsidRPr="00E35C22" w:rsidRDefault="00A46A49" w:rsidP="00A46A49">
      <w:pPr>
        <w:widowControl w:val="0"/>
        <w:numPr>
          <w:ilvl w:val="0"/>
          <w:numId w:val="7"/>
        </w:numPr>
        <w:autoSpaceDE w:val="0"/>
        <w:autoSpaceDN w:val="0"/>
        <w:spacing w:after="0" w:line="240" w:lineRule="auto"/>
        <w:jc w:val="both"/>
        <w:rPr>
          <w:rFonts w:ascii="Arial" w:hAnsi="Arial" w:cs="Arial"/>
        </w:rPr>
      </w:pPr>
      <w:r w:rsidRPr="00E35C22">
        <w:rPr>
          <w:rFonts w:ascii="Arial" w:hAnsi="Arial" w:cs="Arial"/>
          <w:b/>
        </w:rPr>
        <w:t>Condonación:</w:t>
      </w:r>
      <w:r w:rsidRPr="00E35C22">
        <w:rPr>
          <w:rFonts w:ascii="Arial" w:hAnsi="Arial" w:cs="Arial"/>
        </w:rPr>
        <w:t xml:space="preserve"> Una vez finalizado el programa en el tiempo establecido en el acta de compromiso, debe entregar la documentación necesaria ante la Agencia de Educación </w:t>
      </w:r>
      <w:r w:rsidR="00B44A68">
        <w:rPr>
          <w:rFonts w:ascii="Arial" w:hAnsi="Arial" w:cs="Arial"/>
        </w:rPr>
        <w:t>Postsecundaria</w:t>
      </w:r>
      <w:r w:rsidRPr="00E35C22">
        <w:rPr>
          <w:rFonts w:ascii="Arial" w:hAnsi="Arial" w:cs="Arial"/>
        </w:rPr>
        <w:t xml:space="preserve"> de Medellín- Sapiencia, para el proceso de condonación de acuerdo con lo establecido en el reglamento operativo del programa.</w:t>
      </w:r>
    </w:p>
    <w:p w14:paraId="084BE888" w14:textId="77777777" w:rsidR="00A46A49" w:rsidRPr="00E35C22" w:rsidRDefault="00A46A49" w:rsidP="00A46A49">
      <w:pPr>
        <w:widowControl w:val="0"/>
        <w:autoSpaceDE w:val="0"/>
        <w:autoSpaceDN w:val="0"/>
        <w:spacing w:after="0" w:line="240" w:lineRule="auto"/>
        <w:jc w:val="both"/>
        <w:rPr>
          <w:rFonts w:ascii="Arial" w:hAnsi="Arial" w:cs="Arial"/>
        </w:rPr>
      </w:pPr>
    </w:p>
    <w:p w14:paraId="63244E58" w14:textId="77777777" w:rsidR="00A46A49" w:rsidRDefault="00A46A49" w:rsidP="00A46A49">
      <w:pPr>
        <w:widowControl w:val="0"/>
        <w:autoSpaceDE w:val="0"/>
        <w:autoSpaceDN w:val="0"/>
        <w:spacing w:after="0" w:line="240" w:lineRule="auto"/>
        <w:jc w:val="both"/>
        <w:rPr>
          <w:rFonts w:ascii="Arial" w:hAnsi="Arial" w:cs="Arial"/>
          <w:color w:val="000000"/>
        </w:rPr>
      </w:pPr>
      <w:r w:rsidRPr="00E35C22">
        <w:rPr>
          <w:rFonts w:ascii="Arial" w:hAnsi="Arial" w:cs="Arial"/>
          <w:color w:val="000000"/>
        </w:rPr>
        <w:t>En caso de incumplimiento de las obligaciones mencionadas anteriormente, autorizo para que se haga efectiva la garantía establecida por el Reglamento Operativo del Fondo – Decreto 1246 de 2015.</w:t>
      </w:r>
    </w:p>
    <w:p w14:paraId="02DE74DE" w14:textId="77777777" w:rsidR="00380B5E" w:rsidRPr="00E35C22" w:rsidRDefault="00380B5E" w:rsidP="00A46A49">
      <w:pPr>
        <w:widowControl w:val="0"/>
        <w:autoSpaceDE w:val="0"/>
        <w:autoSpaceDN w:val="0"/>
        <w:spacing w:after="0" w:line="240" w:lineRule="auto"/>
        <w:jc w:val="both"/>
        <w:rPr>
          <w:rFonts w:ascii="Arial" w:hAnsi="Arial" w:cs="Arial"/>
          <w:color w:val="000000"/>
        </w:rPr>
      </w:pPr>
    </w:p>
    <w:p w14:paraId="2B361588" w14:textId="77777777" w:rsidR="00A46A49" w:rsidRPr="00E35C22" w:rsidRDefault="00A46A49" w:rsidP="00A46A49">
      <w:pPr>
        <w:widowControl w:val="0"/>
        <w:autoSpaceDE w:val="0"/>
        <w:autoSpaceDN w:val="0"/>
        <w:spacing w:after="0" w:line="240" w:lineRule="auto"/>
        <w:jc w:val="both"/>
        <w:rPr>
          <w:rFonts w:ascii="Arial" w:hAnsi="Arial" w:cs="Arial"/>
          <w:color w:val="000000"/>
        </w:rPr>
      </w:pPr>
    </w:p>
    <w:p w14:paraId="54E4D4AE" w14:textId="2939CEF2" w:rsidR="00A46A49" w:rsidRPr="00291F32" w:rsidRDefault="00A46A49" w:rsidP="00291F32">
      <w:pPr>
        <w:pStyle w:val="Prrafodelista"/>
        <w:numPr>
          <w:ilvl w:val="0"/>
          <w:numId w:val="16"/>
        </w:numPr>
        <w:shd w:val="clear" w:color="auto" w:fill="FFFFFF"/>
        <w:spacing w:after="0" w:line="240" w:lineRule="auto"/>
        <w:jc w:val="center"/>
        <w:rPr>
          <w:rFonts w:ascii="Arial" w:eastAsia="Times New Roman" w:hAnsi="Arial" w:cs="Arial"/>
          <w:b/>
          <w:color w:val="000000"/>
          <w:lang w:eastAsia="es-CO"/>
        </w:rPr>
      </w:pPr>
      <w:r w:rsidRPr="00291F32">
        <w:rPr>
          <w:rFonts w:ascii="Arial" w:eastAsia="Times New Roman" w:hAnsi="Arial" w:cs="Arial"/>
          <w:b/>
          <w:color w:val="000000"/>
          <w:lang w:eastAsia="es-CO"/>
        </w:rPr>
        <w:t>CRONOGRAMA DE ESTUDIO.</w:t>
      </w:r>
    </w:p>
    <w:p w14:paraId="69BFF29F" w14:textId="77777777" w:rsidR="00A46A49" w:rsidRPr="00E35C22" w:rsidRDefault="00A46A49" w:rsidP="00A46A49">
      <w:pPr>
        <w:spacing w:after="0" w:line="240" w:lineRule="auto"/>
        <w:rPr>
          <w:rFonts w:ascii="Arial" w:hAnsi="Arial" w:cs="Arial"/>
        </w:rPr>
      </w:pPr>
    </w:p>
    <w:tbl>
      <w:tblPr>
        <w:tblW w:w="9372" w:type="dxa"/>
        <w:jc w:val="center"/>
        <w:tblCellMar>
          <w:left w:w="70" w:type="dxa"/>
          <w:right w:w="70" w:type="dxa"/>
        </w:tblCellMar>
        <w:tblLook w:val="04A0" w:firstRow="1" w:lastRow="0" w:firstColumn="1" w:lastColumn="0" w:noHBand="0" w:noVBand="1"/>
      </w:tblPr>
      <w:tblGrid>
        <w:gridCol w:w="5545"/>
        <w:gridCol w:w="3827"/>
      </w:tblGrid>
      <w:tr w:rsidR="00A46A49" w:rsidRPr="00E35C22" w14:paraId="6A38AD1C" w14:textId="77777777" w:rsidTr="008C6D40">
        <w:trPr>
          <w:trHeight w:val="315"/>
          <w:jc w:val="center"/>
        </w:trPr>
        <w:tc>
          <w:tcPr>
            <w:tcW w:w="55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CBAEAF"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Universidad donde realizará sus estudios de posgrado</w:t>
            </w:r>
          </w:p>
        </w:tc>
        <w:tc>
          <w:tcPr>
            <w:tcW w:w="3827" w:type="dxa"/>
            <w:tcBorders>
              <w:top w:val="single" w:sz="8" w:space="0" w:color="auto"/>
              <w:left w:val="nil"/>
              <w:bottom w:val="single" w:sz="8" w:space="0" w:color="auto"/>
              <w:right w:val="single" w:sz="8" w:space="0" w:color="auto"/>
            </w:tcBorders>
            <w:shd w:val="clear" w:color="auto" w:fill="auto"/>
            <w:noWrap/>
            <w:vAlign w:val="center"/>
            <w:hideMark/>
          </w:tcPr>
          <w:p w14:paraId="37F918C9"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 </w:t>
            </w:r>
          </w:p>
        </w:tc>
      </w:tr>
      <w:tr w:rsidR="00A46A49" w:rsidRPr="00E35C22" w14:paraId="23E0E5C3" w14:textId="77777777" w:rsidTr="008C6D40">
        <w:trPr>
          <w:trHeight w:val="315"/>
          <w:jc w:val="center"/>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1B560010"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Nombre del programa académico</w:t>
            </w:r>
          </w:p>
        </w:tc>
        <w:tc>
          <w:tcPr>
            <w:tcW w:w="3827" w:type="dxa"/>
            <w:tcBorders>
              <w:top w:val="nil"/>
              <w:left w:val="nil"/>
              <w:bottom w:val="single" w:sz="8" w:space="0" w:color="auto"/>
              <w:right w:val="single" w:sz="8" w:space="0" w:color="auto"/>
            </w:tcBorders>
            <w:shd w:val="clear" w:color="auto" w:fill="auto"/>
            <w:noWrap/>
            <w:vAlign w:val="center"/>
            <w:hideMark/>
          </w:tcPr>
          <w:p w14:paraId="4D4D2713"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 </w:t>
            </w:r>
          </w:p>
        </w:tc>
      </w:tr>
      <w:tr w:rsidR="00A46A49" w:rsidRPr="00E35C22" w14:paraId="434D8602" w14:textId="77777777" w:rsidTr="008C6D40">
        <w:trPr>
          <w:trHeight w:val="315"/>
          <w:jc w:val="center"/>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05DB25DC"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Número de semestres del posgrado</w:t>
            </w:r>
          </w:p>
        </w:tc>
        <w:tc>
          <w:tcPr>
            <w:tcW w:w="3827" w:type="dxa"/>
            <w:tcBorders>
              <w:top w:val="nil"/>
              <w:left w:val="nil"/>
              <w:bottom w:val="single" w:sz="8" w:space="0" w:color="auto"/>
              <w:right w:val="single" w:sz="8" w:space="0" w:color="auto"/>
            </w:tcBorders>
            <w:shd w:val="clear" w:color="auto" w:fill="auto"/>
            <w:noWrap/>
            <w:vAlign w:val="center"/>
            <w:hideMark/>
          </w:tcPr>
          <w:p w14:paraId="43482F5B"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 </w:t>
            </w:r>
          </w:p>
        </w:tc>
      </w:tr>
      <w:tr w:rsidR="00A46A49" w:rsidRPr="00E35C22" w14:paraId="6E556053" w14:textId="77777777" w:rsidTr="008C6D40">
        <w:trPr>
          <w:trHeight w:val="315"/>
          <w:jc w:val="center"/>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101ACD4D"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Período académico de inicio del posgrado</w:t>
            </w:r>
          </w:p>
        </w:tc>
        <w:tc>
          <w:tcPr>
            <w:tcW w:w="3827" w:type="dxa"/>
            <w:tcBorders>
              <w:top w:val="nil"/>
              <w:left w:val="nil"/>
              <w:bottom w:val="single" w:sz="8" w:space="0" w:color="auto"/>
              <w:right w:val="single" w:sz="8" w:space="0" w:color="auto"/>
            </w:tcBorders>
            <w:shd w:val="clear" w:color="auto" w:fill="auto"/>
            <w:noWrap/>
            <w:vAlign w:val="center"/>
            <w:hideMark/>
          </w:tcPr>
          <w:p w14:paraId="6F42BCE4"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 </w:t>
            </w:r>
          </w:p>
        </w:tc>
      </w:tr>
      <w:tr w:rsidR="00A46A49" w:rsidRPr="00E35C22" w14:paraId="571EC130" w14:textId="77777777" w:rsidTr="008C6D40">
        <w:trPr>
          <w:trHeight w:val="315"/>
          <w:jc w:val="center"/>
        </w:trPr>
        <w:tc>
          <w:tcPr>
            <w:tcW w:w="5545" w:type="dxa"/>
            <w:tcBorders>
              <w:top w:val="nil"/>
              <w:left w:val="single" w:sz="8" w:space="0" w:color="auto"/>
              <w:bottom w:val="single" w:sz="8" w:space="0" w:color="auto"/>
              <w:right w:val="single" w:sz="8" w:space="0" w:color="auto"/>
            </w:tcBorders>
            <w:shd w:val="clear" w:color="auto" w:fill="auto"/>
            <w:vAlign w:val="center"/>
            <w:hideMark/>
          </w:tcPr>
          <w:p w14:paraId="5C5D46C3"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 xml:space="preserve">Período académico estimado de terminación del posgrado </w:t>
            </w:r>
          </w:p>
        </w:tc>
        <w:tc>
          <w:tcPr>
            <w:tcW w:w="3827" w:type="dxa"/>
            <w:tcBorders>
              <w:top w:val="nil"/>
              <w:left w:val="nil"/>
              <w:bottom w:val="single" w:sz="8" w:space="0" w:color="auto"/>
              <w:right w:val="single" w:sz="8" w:space="0" w:color="auto"/>
            </w:tcBorders>
            <w:shd w:val="clear" w:color="auto" w:fill="auto"/>
            <w:noWrap/>
            <w:vAlign w:val="center"/>
            <w:hideMark/>
          </w:tcPr>
          <w:p w14:paraId="0170955D"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 </w:t>
            </w:r>
          </w:p>
        </w:tc>
      </w:tr>
      <w:tr w:rsidR="00A46A49" w:rsidRPr="00E35C22" w14:paraId="74D35CCE" w14:textId="77777777" w:rsidTr="008C6D40">
        <w:trPr>
          <w:trHeight w:val="315"/>
          <w:jc w:val="center"/>
        </w:trPr>
        <w:tc>
          <w:tcPr>
            <w:tcW w:w="5545" w:type="dxa"/>
            <w:tcBorders>
              <w:top w:val="nil"/>
              <w:left w:val="single" w:sz="8" w:space="0" w:color="auto"/>
              <w:bottom w:val="single" w:sz="8" w:space="0" w:color="auto"/>
              <w:right w:val="single" w:sz="8" w:space="0" w:color="auto"/>
            </w:tcBorders>
            <w:shd w:val="clear" w:color="auto" w:fill="auto"/>
            <w:vAlign w:val="center"/>
            <w:hideMark/>
          </w:tcPr>
          <w:p w14:paraId="51E63550"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Período de gracia</w:t>
            </w:r>
          </w:p>
        </w:tc>
        <w:tc>
          <w:tcPr>
            <w:tcW w:w="3827" w:type="dxa"/>
            <w:tcBorders>
              <w:top w:val="nil"/>
              <w:left w:val="nil"/>
              <w:bottom w:val="single" w:sz="8" w:space="0" w:color="auto"/>
              <w:right w:val="single" w:sz="8" w:space="0" w:color="auto"/>
            </w:tcBorders>
            <w:shd w:val="clear" w:color="auto" w:fill="auto"/>
            <w:noWrap/>
            <w:vAlign w:val="center"/>
            <w:hideMark/>
          </w:tcPr>
          <w:p w14:paraId="0798326E"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 </w:t>
            </w:r>
          </w:p>
        </w:tc>
      </w:tr>
    </w:tbl>
    <w:p w14:paraId="6B9C498A" w14:textId="77777777" w:rsidR="00A46A49" w:rsidRPr="00E35C22" w:rsidRDefault="00A46A49" w:rsidP="00A46A49">
      <w:pPr>
        <w:spacing w:after="0" w:line="240" w:lineRule="auto"/>
        <w:rPr>
          <w:rFonts w:ascii="Arial" w:hAnsi="Arial" w:cs="Arial"/>
        </w:rPr>
      </w:pPr>
    </w:p>
    <w:p w14:paraId="20607E94" w14:textId="0679E095" w:rsidR="00380B5E" w:rsidRPr="00E35C22" w:rsidRDefault="00A46A49" w:rsidP="00A46A49">
      <w:pPr>
        <w:spacing w:after="0" w:line="240" w:lineRule="auto"/>
        <w:jc w:val="both"/>
        <w:rPr>
          <w:rFonts w:ascii="Arial" w:hAnsi="Arial" w:cs="Arial"/>
        </w:rPr>
      </w:pPr>
      <w:r w:rsidRPr="00E35C22">
        <w:rPr>
          <w:rFonts w:ascii="Arial" w:hAnsi="Arial" w:cs="Arial"/>
          <w:b/>
        </w:rPr>
        <w:t>Nota:</w:t>
      </w:r>
      <w:r w:rsidRPr="00E35C22">
        <w:rPr>
          <w:rFonts w:ascii="Arial" w:hAnsi="Arial" w:cs="Arial"/>
        </w:rPr>
        <w:t xml:space="preserve"> En caso de que el periodo académico se haya extendido por motivos de anormalidad académica, el periodo de gracia comenzará a partir de la finalización del mismo, lo cual generará un cambio de cronograma. </w:t>
      </w:r>
    </w:p>
    <w:p w14:paraId="30E4B2B5" w14:textId="77777777" w:rsidR="00A46A49" w:rsidRPr="00E35C22" w:rsidRDefault="00A46A49" w:rsidP="00A46A49">
      <w:pPr>
        <w:spacing w:after="0" w:line="240" w:lineRule="auto"/>
        <w:jc w:val="both"/>
        <w:rPr>
          <w:rFonts w:ascii="Arial" w:hAnsi="Arial" w:cs="Arial"/>
        </w:rPr>
      </w:pPr>
    </w:p>
    <w:p w14:paraId="50A89368" w14:textId="77777777" w:rsidR="00A46A49" w:rsidRPr="00E35C22" w:rsidRDefault="00A46A49" w:rsidP="00A46A49">
      <w:pPr>
        <w:spacing w:after="0" w:line="240" w:lineRule="auto"/>
        <w:rPr>
          <w:rFonts w:ascii="Arial" w:hAnsi="Arial" w:cs="Arial"/>
        </w:rPr>
      </w:pPr>
      <w:r w:rsidRPr="00E35C22">
        <w:rPr>
          <w:rFonts w:ascii="Arial" w:hAnsi="Arial" w:cs="Arial"/>
        </w:rPr>
        <w:t>Descripción del objeto de estudio del posgrado: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2BEBD3" w14:textId="77777777" w:rsidR="00A46A49" w:rsidRDefault="00A46A49" w:rsidP="00A46A49">
      <w:pPr>
        <w:spacing w:after="0" w:line="240" w:lineRule="auto"/>
        <w:jc w:val="both"/>
        <w:rPr>
          <w:rFonts w:ascii="Arial" w:hAnsi="Arial" w:cs="Arial"/>
          <w:b/>
        </w:rPr>
      </w:pPr>
    </w:p>
    <w:p w14:paraId="2602DED6" w14:textId="77777777" w:rsidR="00380B5E" w:rsidRPr="00E35C22" w:rsidRDefault="00380B5E" w:rsidP="00A46A49">
      <w:pPr>
        <w:spacing w:after="0" w:line="240" w:lineRule="auto"/>
        <w:jc w:val="both"/>
        <w:rPr>
          <w:rFonts w:ascii="Arial" w:hAnsi="Arial" w:cs="Arial"/>
          <w:b/>
        </w:rPr>
      </w:pPr>
    </w:p>
    <w:p w14:paraId="572B81D8" w14:textId="7074E6CA" w:rsidR="00A46A49" w:rsidRPr="00291F32" w:rsidRDefault="00A46A49" w:rsidP="00291F32">
      <w:pPr>
        <w:pStyle w:val="Prrafodelista"/>
        <w:numPr>
          <w:ilvl w:val="0"/>
          <w:numId w:val="16"/>
        </w:numPr>
        <w:spacing w:after="0" w:line="240" w:lineRule="auto"/>
        <w:jc w:val="center"/>
        <w:rPr>
          <w:rFonts w:ascii="Arial" w:hAnsi="Arial" w:cs="Arial"/>
          <w:b/>
        </w:rPr>
      </w:pPr>
      <w:r w:rsidRPr="00291F32">
        <w:rPr>
          <w:rFonts w:ascii="Arial" w:hAnsi="Arial" w:cs="Arial"/>
          <w:b/>
        </w:rPr>
        <w:t>Actividades de divulgación/transferencia de conocimiento.</w:t>
      </w:r>
    </w:p>
    <w:p w14:paraId="3B212DF6" w14:textId="77777777" w:rsidR="00A46A49" w:rsidRPr="00E35C22" w:rsidRDefault="00A46A49" w:rsidP="00A46A49">
      <w:pPr>
        <w:pStyle w:val="Prrafodelista"/>
        <w:spacing w:after="0" w:line="240" w:lineRule="auto"/>
        <w:ind w:left="1800"/>
        <w:jc w:val="both"/>
        <w:rPr>
          <w:rFonts w:ascii="Arial" w:hAnsi="Arial" w:cs="Arial"/>
          <w:b/>
        </w:rPr>
      </w:pPr>
    </w:p>
    <w:p w14:paraId="02ECFED4" w14:textId="77777777" w:rsidR="00A46A49" w:rsidRPr="00E35C22" w:rsidRDefault="00A46A49" w:rsidP="00A46A49">
      <w:pPr>
        <w:pStyle w:val="Prrafodelista"/>
        <w:spacing w:after="0" w:line="240" w:lineRule="auto"/>
        <w:ind w:left="1800"/>
        <w:jc w:val="both"/>
        <w:rPr>
          <w:rFonts w:ascii="Arial" w:hAnsi="Arial" w:cs="Arial"/>
          <w:b/>
        </w:rPr>
      </w:pPr>
    </w:p>
    <w:p w14:paraId="23697795" w14:textId="49375E86" w:rsidR="00A46A49" w:rsidRPr="00291F32" w:rsidRDefault="00A46A49" w:rsidP="00291F32">
      <w:pPr>
        <w:pStyle w:val="Prrafodelista"/>
        <w:spacing w:after="0" w:line="240" w:lineRule="auto"/>
        <w:ind w:left="0"/>
        <w:jc w:val="both"/>
        <w:rPr>
          <w:rFonts w:ascii="Arial" w:hAnsi="Arial" w:cs="Arial"/>
        </w:rPr>
      </w:pPr>
      <w:r w:rsidRPr="00E35C22">
        <w:rPr>
          <w:rFonts w:ascii="Arial" w:hAnsi="Arial" w:cs="Arial"/>
        </w:rPr>
        <w:t>Para garantizar el cumplimiento de las actividades de divulgación/transferencia de conocimiento, el plazo para su realización no</w:t>
      </w:r>
      <w:r w:rsidR="00291F32">
        <w:rPr>
          <w:rFonts w:ascii="Arial" w:hAnsi="Arial" w:cs="Arial"/>
        </w:rPr>
        <w:t xml:space="preserve"> podrá ser mayor a </w:t>
      </w:r>
      <w:r w:rsidRPr="00291F32">
        <w:rPr>
          <w:rFonts w:ascii="Arial" w:hAnsi="Arial" w:cs="Arial"/>
          <w:b/>
        </w:rPr>
        <w:t>MAESTRÍA</w:t>
      </w:r>
      <w:r w:rsidRPr="00291F32">
        <w:rPr>
          <w:rFonts w:ascii="Arial" w:hAnsi="Arial" w:cs="Arial"/>
        </w:rPr>
        <w:t xml:space="preserve"> un (1) año, </w:t>
      </w:r>
      <w:r w:rsidRPr="00291F32">
        <w:rPr>
          <w:rFonts w:ascii="Arial" w:hAnsi="Arial" w:cs="Arial"/>
          <w:b/>
        </w:rPr>
        <w:t>DOCTORADO</w:t>
      </w:r>
      <w:r w:rsidRPr="00291F32">
        <w:rPr>
          <w:rFonts w:ascii="Arial" w:hAnsi="Arial" w:cs="Arial"/>
        </w:rPr>
        <w:t xml:space="preserve"> un (1) año y seis (6) meses</w:t>
      </w:r>
      <w:r w:rsidR="00291F32">
        <w:rPr>
          <w:rFonts w:ascii="Arial" w:hAnsi="Arial" w:cs="Arial"/>
        </w:rPr>
        <w:t>.</w:t>
      </w:r>
    </w:p>
    <w:p w14:paraId="2005A24A" w14:textId="4CA5A637" w:rsidR="00A46A49" w:rsidRPr="00E35C22" w:rsidRDefault="00A46A49" w:rsidP="00A46A49">
      <w:pPr>
        <w:pStyle w:val="Prrafodelista"/>
        <w:spacing w:after="0" w:line="240" w:lineRule="auto"/>
        <w:ind w:left="0"/>
        <w:jc w:val="both"/>
        <w:rPr>
          <w:rFonts w:ascii="Arial" w:hAnsi="Arial" w:cs="Arial"/>
          <w:b/>
          <w:u w:val="single"/>
        </w:rPr>
      </w:pPr>
    </w:p>
    <w:p w14:paraId="09C4725A" w14:textId="448D040D" w:rsidR="00A46A49" w:rsidRPr="00E35C22" w:rsidRDefault="00A46A49" w:rsidP="00A46A49">
      <w:pPr>
        <w:spacing w:after="0" w:line="240" w:lineRule="auto"/>
        <w:jc w:val="both"/>
        <w:rPr>
          <w:rFonts w:ascii="Arial" w:hAnsi="Arial" w:cs="Arial"/>
        </w:rPr>
      </w:pPr>
      <w:r w:rsidRPr="00E35C22">
        <w:rPr>
          <w:rFonts w:ascii="Arial" w:hAnsi="Arial" w:cs="Arial"/>
        </w:rPr>
        <w:lastRenderedPageBreak/>
        <w:t xml:space="preserve">Finalmente, autorizo a SAPIENCIA para la utilización y divulgación de este material, en los medios institucionales de EXTENDIENDO FRONTERAS EDUCATIVAS, de la Agencia de Educación </w:t>
      </w:r>
      <w:r w:rsidR="00B44A68">
        <w:rPr>
          <w:rFonts w:ascii="Arial" w:hAnsi="Arial" w:cs="Arial"/>
        </w:rPr>
        <w:t>Postsecundaria</w:t>
      </w:r>
      <w:r w:rsidRPr="00E35C22">
        <w:rPr>
          <w:rFonts w:ascii="Arial" w:hAnsi="Arial" w:cs="Arial"/>
        </w:rPr>
        <w:t xml:space="preserve"> de Medellín – SAPIENCIA, la Alcaldía de Medellín y aquellos que se estimen pertinentes, respetando en </w:t>
      </w:r>
      <w:r w:rsidR="00291F32">
        <w:rPr>
          <w:rFonts w:ascii="Arial" w:hAnsi="Arial" w:cs="Arial"/>
        </w:rPr>
        <w:t xml:space="preserve">todo caso los derechos de autor, lo anterior de </w:t>
      </w:r>
      <w:r w:rsidRPr="00E35C22">
        <w:rPr>
          <w:rFonts w:ascii="Arial" w:hAnsi="Arial" w:cs="Arial"/>
        </w:rPr>
        <w:t>conformidad con la política de tratamiento de bases de datos adoptada por la Agencia, la Ley 1581 de 2012 y sus Decretos Reglamentarios.</w:t>
      </w:r>
    </w:p>
    <w:p w14:paraId="50639048" w14:textId="77777777" w:rsidR="00A46A49" w:rsidRPr="00E35C22" w:rsidRDefault="00A46A49" w:rsidP="00A46A49">
      <w:pPr>
        <w:spacing w:after="0" w:line="240" w:lineRule="auto"/>
        <w:jc w:val="center"/>
        <w:rPr>
          <w:rFonts w:ascii="Arial" w:hAnsi="Arial" w:cs="Arial"/>
        </w:rPr>
      </w:pPr>
    </w:p>
    <w:p w14:paraId="02E6B37A" w14:textId="77777777" w:rsidR="00291F32" w:rsidRDefault="00291F32" w:rsidP="00A46A49">
      <w:pPr>
        <w:spacing w:line="240" w:lineRule="auto"/>
        <w:jc w:val="center"/>
        <w:rPr>
          <w:rFonts w:ascii="Arial" w:hAnsi="Arial" w:cs="Arial"/>
          <w:b/>
        </w:rPr>
      </w:pPr>
    </w:p>
    <w:p w14:paraId="16A2ECBB" w14:textId="621CB8B4" w:rsidR="00A46A49" w:rsidRDefault="00A46A49" w:rsidP="00A46A49">
      <w:pPr>
        <w:spacing w:line="240" w:lineRule="auto"/>
        <w:jc w:val="center"/>
        <w:rPr>
          <w:rFonts w:ascii="Arial" w:hAnsi="Arial" w:cs="Arial"/>
          <w:b/>
        </w:rPr>
      </w:pPr>
      <w:r w:rsidRPr="00E35C22">
        <w:rPr>
          <w:rFonts w:ascii="Arial" w:hAnsi="Arial" w:cs="Arial"/>
          <w:b/>
        </w:rPr>
        <w:t>OBSERVACIONES GENERALES.</w:t>
      </w:r>
    </w:p>
    <w:p w14:paraId="03607BDB" w14:textId="77777777" w:rsidR="00380B5E" w:rsidRPr="00E35C22" w:rsidRDefault="00380B5E" w:rsidP="00A46A49">
      <w:pPr>
        <w:spacing w:line="240" w:lineRule="auto"/>
        <w:jc w:val="center"/>
        <w:rPr>
          <w:rFonts w:ascii="Arial" w:hAnsi="Arial" w:cs="Arial"/>
          <w:b/>
        </w:rPr>
      </w:pPr>
    </w:p>
    <w:p w14:paraId="277C43B2" w14:textId="77777777" w:rsidR="00A46A49" w:rsidRPr="00E35C22" w:rsidRDefault="00A46A49" w:rsidP="00A46A49">
      <w:pPr>
        <w:numPr>
          <w:ilvl w:val="0"/>
          <w:numId w:val="8"/>
        </w:numPr>
        <w:spacing w:line="240" w:lineRule="auto"/>
        <w:jc w:val="both"/>
        <w:rPr>
          <w:rFonts w:ascii="Arial" w:hAnsi="Arial" w:cs="Arial"/>
        </w:rPr>
      </w:pPr>
      <w:r w:rsidRPr="00E35C22">
        <w:rPr>
          <w:rFonts w:ascii="Arial" w:hAnsi="Arial" w:cs="Arial"/>
        </w:rPr>
        <w:t>Leer el Decreto 1246 de 2015 del fondo Sapiencia Posgrados Nacionales – Extendiendo Fronteras Educativas para que conozca toda la información del fondo y no incurra en ninguna falta que conlleve a la pérdida del beneficio.</w:t>
      </w:r>
    </w:p>
    <w:p w14:paraId="653DD3E9" w14:textId="77777777" w:rsidR="00A46A49" w:rsidRPr="00E35C22" w:rsidRDefault="00A46A49" w:rsidP="00A46A49">
      <w:pPr>
        <w:spacing w:after="0" w:line="240" w:lineRule="auto"/>
        <w:jc w:val="both"/>
        <w:rPr>
          <w:rFonts w:ascii="Arial" w:hAnsi="Arial" w:cs="Arial"/>
          <w:b/>
        </w:rPr>
      </w:pPr>
    </w:p>
    <w:p w14:paraId="0FF78018" w14:textId="77777777" w:rsidR="00A46A49" w:rsidRPr="00E35C22" w:rsidRDefault="00A46A49" w:rsidP="00A46A49">
      <w:pPr>
        <w:spacing w:after="0" w:line="240" w:lineRule="auto"/>
        <w:jc w:val="both"/>
        <w:rPr>
          <w:rFonts w:ascii="Arial" w:hAnsi="Arial" w:cs="Arial"/>
        </w:rPr>
      </w:pPr>
    </w:p>
    <w:p w14:paraId="24F9C228" w14:textId="7A54FFFD" w:rsidR="00A46A49" w:rsidRPr="00E35C22" w:rsidRDefault="00A46A49" w:rsidP="00A46A49">
      <w:pPr>
        <w:spacing w:after="0" w:line="240" w:lineRule="auto"/>
        <w:jc w:val="both"/>
        <w:rPr>
          <w:rFonts w:ascii="Arial" w:hAnsi="Arial" w:cs="Arial"/>
        </w:rPr>
      </w:pPr>
      <w:r w:rsidRPr="00E35C22">
        <w:rPr>
          <w:rFonts w:ascii="Arial" w:hAnsi="Arial" w:cs="Arial"/>
        </w:rPr>
        <w:t>Para constancia se firma en _________ a los ___ días del mes de _______ 20</w:t>
      </w:r>
      <w:r w:rsidR="00B44A68">
        <w:rPr>
          <w:rFonts w:ascii="Arial" w:hAnsi="Arial" w:cs="Arial"/>
        </w:rPr>
        <w:t>21</w:t>
      </w:r>
    </w:p>
    <w:p w14:paraId="1C9A3D2B" w14:textId="77777777" w:rsidR="00A46A49" w:rsidRPr="00E35C22" w:rsidRDefault="00A46A49" w:rsidP="00A46A49">
      <w:pPr>
        <w:spacing w:line="240" w:lineRule="auto"/>
        <w:rPr>
          <w:rFonts w:ascii="Arial" w:hAnsi="Arial" w:cs="Arial"/>
        </w:rPr>
      </w:pPr>
    </w:p>
    <w:p w14:paraId="64295CC8" w14:textId="77777777" w:rsidR="00A46A49" w:rsidRPr="00E35C22" w:rsidRDefault="00A46A49" w:rsidP="00A46A49">
      <w:pPr>
        <w:spacing w:line="240" w:lineRule="auto"/>
        <w:rPr>
          <w:rFonts w:ascii="Arial" w:hAnsi="Arial" w:cs="Arial"/>
        </w:rPr>
      </w:pPr>
    </w:p>
    <w:tbl>
      <w:tblPr>
        <w:tblpPr w:leftFromText="141" w:rightFromText="141" w:vertAnchor="text" w:horzAnchor="page" w:tblpX="7161" w:tblpY="8"/>
        <w:tblW w:w="1740" w:type="dxa"/>
        <w:tblCellMar>
          <w:left w:w="70" w:type="dxa"/>
          <w:right w:w="70" w:type="dxa"/>
        </w:tblCellMar>
        <w:tblLook w:val="04A0" w:firstRow="1" w:lastRow="0" w:firstColumn="1" w:lastColumn="0" w:noHBand="0" w:noVBand="1"/>
      </w:tblPr>
      <w:tblGrid>
        <w:gridCol w:w="1740"/>
      </w:tblGrid>
      <w:tr w:rsidR="00A46A49" w:rsidRPr="00E35C22" w14:paraId="287B6613" w14:textId="77777777" w:rsidTr="008C6D40">
        <w:trPr>
          <w:trHeight w:val="300"/>
        </w:trPr>
        <w:tc>
          <w:tcPr>
            <w:tcW w:w="1740" w:type="dxa"/>
            <w:tcBorders>
              <w:top w:val="single" w:sz="8" w:space="0" w:color="auto"/>
              <w:left w:val="single" w:sz="8" w:space="0" w:color="auto"/>
              <w:bottom w:val="nil"/>
              <w:right w:val="single" w:sz="8" w:space="0" w:color="auto"/>
            </w:tcBorders>
            <w:shd w:val="clear" w:color="auto" w:fill="auto"/>
            <w:vAlign w:val="bottom"/>
            <w:hideMark/>
          </w:tcPr>
          <w:p w14:paraId="21D94D68"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 </w:t>
            </w:r>
          </w:p>
        </w:tc>
      </w:tr>
      <w:tr w:rsidR="00A46A49" w:rsidRPr="00E35C22" w14:paraId="3F3E046E" w14:textId="77777777" w:rsidTr="008C6D40">
        <w:trPr>
          <w:trHeight w:val="300"/>
        </w:trPr>
        <w:tc>
          <w:tcPr>
            <w:tcW w:w="1740" w:type="dxa"/>
            <w:tcBorders>
              <w:top w:val="nil"/>
              <w:left w:val="single" w:sz="8" w:space="0" w:color="auto"/>
              <w:bottom w:val="nil"/>
              <w:right w:val="single" w:sz="8" w:space="0" w:color="auto"/>
            </w:tcBorders>
            <w:shd w:val="clear" w:color="auto" w:fill="auto"/>
            <w:vAlign w:val="bottom"/>
            <w:hideMark/>
          </w:tcPr>
          <w:p w14:paraId="2107B1D5"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 </w:t>
            </w:r>
          </w:p>
        </w:tc>
      </w:tr>
      <w:tr w:rsidR="00A46A49" w:rsidRPr="00E35C22" w14:paraId="3E3016F6" w14:textId="77777777" w:rsidTr="008C6D40">
        <w:trPr>
          <w:trHeight w:val="300"/>
        </w:trPr>
        <w:tc>
          <w:tcPr>
            <w:tcW w:w="1740" w:type="dxa"/>
            <w:tcBorders>
              <w:top w:val="nil"/>
              <w:left w:val="single" w:sz="8" w:space="0" w:color="auto"/>
              <w:bottom w:val="nil"/>
              <w:right w:val="single" w:sz="8" w:space="0" w:color="auto"/>
            </w:tcBorders>
            <w:shd w:val="clear" w:color="auto" w:fill="auto"/>
            <w:vAlign w:val="bottom"/>
            <w:hideMark/>
          </w:tcPr>
          <w:p w14:paraId="493CD7D0"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 </w:t>
            </w:r>
          </w:p>
        </w:tc>
      </w:tr>
      <w:tr w:rsidR="00A46A49" w:rsidRPr="00E35C22" w14:paraId="1ABAEA86" w14:textId="77777777" w:rsidTr="008C6D40">
        <w:trPr>
          <w:trHeight w:val="315"/>
        </w:trPr>
        <w:tc>
          <w:tcPr>
            <w:tcW w:w="1740" w:type="dxa"/>
            <w:tcBorders>
              <w:top w:val="nil"/>
              <w:left w:val="single" w:sz="8" w:space="0" w:color="auto"/>
              <w:bottom w:val="single" w:sz="8" w:space="0" w:color="auto"/>
              <w:right w:val="single" w:sz="8" w:space="0" w:color="auto"/>
            </w:tcBorders>
            <w:shd w:val="clear" w:color="auto" w:fill="auto"/>
            <w:vAlign w:val="bottom"/>
            <w:hideMark/>
          </w:tcPr>
          <w:p w14:paraId="55EDB162" w14:textId="77777777" w:rsidR="00A46A49" w:rsidRPr="00E35C22" w:rsidRDefault="00A46A49" w:rsidP="008C6D40">
            <w:pPr>
              <w:spacing w:after="0" w:line="240" w:lineRule="auto"/>
              <w:rPr>
                <w:rFonts w:ascii="Arial" w:eastAsia="Times New Roman" w:hAnsi="Arial" w:cs="Arial"/>
                <w:color w:val="000000"/>
                <w:lang w:eastAsia="es-CO"/>
              </w:rPr>
            </w:pPr>
            <w:r w:rsidRPr="00E35C22">
              <w:rPr>
                <w:rFonts w:ascii="Arial" w:eastAsia="Times New Roman" w:hAnsi="Arial" w:cs="Arial"/>
                <w:color w:val="000000"/>
                <w:lang w:eastAsia="es-CO"/>
              </w:rPr>
              <w:t> </w:t>
            </w:r>
          </w:p>
        </w:tc>
      </w:tr>
      <w:tr w:rsidR="00A46A49" w:rsidRPr="00E35C22" w14:paraId="67DE334B" w14:textId="77777777" w:rsidTr="008C6D40">
        <w:trPr>
          <w:trHeight w:val="585"/>
        </w:trPr>
        <w:tc>
          <w:tcPr>
            <w:tcW w:w="1740" w:type="dxa"/>
            <w:tcBorders>
              <w:top w:val="nil"/>
              <w:left w:val="nil"/>
              <w:bottom w:val="nil"/>
              <w:right w:val="nil"/>
            </w:tcBorders>
            <w:shd w:val="clear" w:color="auto" w:fill="auto"/>
            <w:vAlign w:val="center"/>
            <w:hideMark/>
          </w:tcPr>
          <w:p w14:paraId="0FC3DC11" w14:textId="77777777" w:rsidR="00A46A49" w:rsidRPr="00E35C22" w:rsidRDefault="00A46A49" w:rsidP="008C6D40">
            <w:pPr>
              <w:spacing w:after="0" w:line="240" w:lineRule="auto"/>
              <w:jc w:val="center"/>
              <w:rPr>
                <w:rFonts w:ascii="Arial" w:eastAsia="Times New Roman" w:hAnsi="Arial" w:cs="Arial"/>
                <w:color w:val="000000"/>
                <w:lang w:eastAsia="es-CO"/>
              </w:rPr>
            </w:pPr>
            <w:r w:rsidRPr="00E35C22">
              <w:rPr>
                <w:rFonts w:ascii="Arial" w:eastAsia="Times New Roman" w:hAnsi="Arial" w:cs="Arial"/>
                <w:color w:val="000000"/>
                <w:lang w:eastAsia="es-CO"/>
              </w:rPr>
              <w:t>Huella índice derecho</w:t>
            </w:r>
          </w:p>
        </w:tc>
      </w:tr>
    </w:tbl>
    <w:p w14:paraId="5262AA26" w14:textId="77777777" w:rsidR="00A46A49" w:rsidRPr="00E35C22" w:rsidRDefault="00A46A49" w:rsidP="00A46A49">
      <w:pPr>
        <w:spacing w:after="0" w:line="240" w:lineRule="auto"/>
        <w:jc w:val="both"/>
        <w:rPr>
          <w:rFonts w:ascii="Arial" w:hAnsi="Arial" w:cs="Arial"/>
          <w:b/>
        </w:rPr>
      </w:pPr>
      <w:r w:rsidRPr="00E35C22">
        <w:rPr>
          <w:rFonts w:ascii="Arial" w:hAnsi="Arial" w:cs="Arial"/>
          <w:b/>
        </w:rPr>
        <w:t>Firma: ______________________</w:t>
      </w:r>
      <w:r w:rsidRPr="00E35C22">
        <w:rPr>
          <w:rFonts w:ascii="Arial" w:hAnsi="Arial" w:cs="Arial"/>
          <w:b/>
        </w:rPr>
        <w:tab/>
      </w:r>
      <w:r w:rsidRPr="00E35C22">
        <w:rPr>
          <w:rFonts w:ascii="Arial" w:hAnsi="Arial" w:cs="Arial"/>
          <w:b/>
        </w:rPr>
        <w:tab/>
      </w:r>
      <w:r w:rsidRPr="00E35C22">
        <w:rPr>
          <w:rFonts w:ascii="Arial" w:hAnsi="Arial" w:cs="Arial"/>
          <w:b/>
        </w:rPr>
        <w:tab/>
      </w:r>
      <w:r w:rsidRPr="00E35C22">
        <w:rPr>
          <w:rFonts w:ascii="Arial" w:hAnsi="Arial" w:cs="Arial"/>
          <w:b/>
        </w:rPr>
        <w:tab/>
      </w:r>
      <w:r w:rsidRPr="00E35C22">
        <w:rPr>
          <w:rFonts w:ascii="Arial" w:hAnsi="Arial" w:cs="Arial"/>
          <w:b/>
        </w:rPr>
        <w:tab/>
      </w:r>
    </w:p>
    <w:p w14:paraId="2E264ED8" w14:textId="77777777" w:rsidR="00A46A49" w:rsidRPr="00E35C22" w:rsidRDefault="00A46A49" w:rsidP="00A46A49">
      <w:pPr>
        <w:spacing w:after="0" w:line="240" w:lineRule="auto"/>
        <w:jc w:val="both"/>
        <w:rPr>
          <w:rFonts w:ascii="Arial" w:hAnsi="Arial" w:cs="Arial"/>
          <w:b/>
        </w:rPr>
      </w:pPr>
      <w:r w:rsidRPr="00E35C22">
        <w:rPr>
          <w:rFonts w:ascii="Arial" w:hAnsi="Arial" w:cs="Arial"/>
          <w:b/>
        </w:rPr>
        <w:t>Nombre:</w:t>
      </w:r>
    </w:p>
    <w:p w14:paraId="0EAB828C" w14:textId="77777777" w:rsidR="00A46A49" w:rsidRPr="00E35C22" w:rsidRDefault="00A46A49" w:rsidP="00A46A49">
      <w:pPr>
        <w:spacing w:after="0" w:line="240" w:lineRule="auto"/>
        <w:jc w:val="both"/>
        <w:rPr>
          <w:rFonts w:ascii="Arial" w:hAnsi="Arial" w:cs="Arial"/>
          <w:b/>
        </w:rPr>
      </w:pPr>
      <w:r w:rsidRPr="00E35C22">
        <w:rPr>
          <w:rFonts w:ascii="Arial" w:hAnsi="Arial" w:cs="Arial"/>
          <w:b/>
        </w:rPr>
        <w:t>Documento Identidad:</w:t>
      </w:r>
      <w:r w:rsidRPr="00E35C22">
        <w:rPr>
          <w:rFonts w:ascii="Arial" w:hAnsi="Arial" w:cs="Arial"/>
          <w:b/>
        </w:rPr>
        <w:tab/>
      </w:r>
      <w:r w:rsidRPr="00E35C22">
        <w:rPr>
          <w:rFonts w:ascii="Arial" w:hAnsi="Arial" w:cs="Arial"/>
          <w:b/>
        </w:rPr>
        <w:tab/>
      </w:r>
      <w:r w:rsidRPr="00E35C22">
        <w:rPr>
          <w:rFonts w:ascii="Arial" w:hAnsi="Arial" w:cs="Arial"/>
          <w:b/>
        </w:rPr>
        <w:tab/>
      </w:r>
      <w:r w:rsidRPr="00E35C22">
        <w:rPr>
          <w:rFonts w:ascii="Arial" w:hAnsi="Arial" w:cs="Arial"/>
          <w:b/>
        </w:rPr>
        <w:tab/>
      </w:r>
    </w:p>
    <w:p w14:paraId="64BBF2AC" w14:textId="77777777" w:rsidR="00A46A49" w:rsidRPr="00E35C22" w:rsidRDefault="00A46A49" w:rsidP="00A46A49">
      <w:pPr>
        <w:spacing w:line="240" w:lineRule="auto"/>
        <w:ind w:left="4950" w:hanging="4950"/>
        <w:jc w:val="both"/>
        <w:rPr>
          <w:rFonts w:ascii="Arial" w:hAnsi="Arial" w:cs="Arial"/>
          <w:b/>
        </w:rPr>
      </w:pPr>
      <w:r w:rsidRPr="00E35C22">
        <w:rPr>
          <w:rFonts w:ascii="Arial" w:hAnsi="Arial" w:cs="Arial"/>
          <w:b/>
        </w:rPr>
        <w:t>Beneficiario</w:t>
      </w:r>
    </w:p>
    <w:p w14:paraId="263A529D" w14:textId="5F34221B" w:rsidR="00A46A49" w:rsidRPr="00E35C22" w:rsidRDefault="00A46A49" w:rsidP="00B44A68">
      <w:pPr>
        <w:spacing w:line="240" w:lineRule="auto"/>
        <w:ind w:left="4950" w:hanging="4950"/>
        <w:jc w:val="both"/>
        <w:rPr>
          <w:rFonts w:ascii="Arial" w:hAnsi="Arial" w:cs="Arial"/>
        </w:rPr>
      </w:pPr>
      <w:r w:rsidRPr="00E35C22">
        <w:rPr>
          <w:rFonts w:ascii="Arial" w:hAnsi="Arial" w:cs="Arial"/>
          <w:b/>
        </w:rPr>
        <w:tab/>
      </w:r>
      <w:r w:rsidRPr="00E35C22">
        <w:rPr>
          <w:rFonts w:ascii="Arial" w:hAnsi="Arial" w:cs="Arial"/>
          <w:b/>
        </w:rPr>
        <w:tab/>
      </w:r>
    </w:p>
    <w:p w14:paraId="26801047" w14:textId="46786957" w:rsidR="006E0143" w:rsidRDefault="006E0143" w:rsidP="006E0143">
      <w:pPr>
        <w:spacing w:after="0" w:line="276" w:lineRule="auto"/>
        <w:jc w:val="both"/>
        <w:rPr>
          <w:rFonts w:ascii="Arial" w:hAnsi="Arial" w:cs="Arial"/>
          <w:sz w:val="24"/>
          <w:szCs w:val="24"/>
        </w:rPr>
      </w:pPr>
    </w:p>
    <w:p w14:paraId="146E19D5" w14:textId="1191AA07" w:rsidR="00800C98" w:rsidRDefault="00800C98" w:rsidP="006E0143">
      <w:pPr>
        <w:spacing w:after="0" w:line="276" w:lineRule="auto"/>
        <w:jc w:val="both"/>
        <w:rPr>
          <w:rFonts w:ascii="Arial" w:hAnsi="Arial" w:cs="Arial"/>
          <w:sz w:val="24"/>
          <w:szCs w:val="24"/>
        </w:rPr>
      </w:pPr>
    </w:p>
    <w:p w14:paraId="1C3486D1" w14:textId="6AEBD149" w:rsidR="00800C98" w:rsidRDefault="00800C98" w:rsidP="006E0143">
      <w:pPr>
        <w:spacing w:after="0" w:line="276" w:lineRule="auto"/>
        <w:jc w:val="both"/>
        <w:rPr>
          <w:rFonts w:ascii="Arial" w:hAnsi="Arial" w:cs="Arial"/>
          <w:sz w:val="24"/>
          <w:szCs w:val="24"/>
        </w:rPr>
      </w:pPr>
    </w:p>
    <w:p w14:paraId="310EBAE8" w14:textId="28C55CB9" w:rsidR="00800C98" w:rsidRDefault="00800C98" w:rsidP="006E0143">
      <w:pPr>
        <w:spacing w:after="0" w:line="276" w:lineRule="auto"/>
        <w:jc w:val="both"/>
        <w:rPr>
          <w:rFonts w:ascii="Arial" w:hAnsi="Arial" w:cs="Arial"/>
          <w:sz w:val="24"/>
          <w:szCs w:val="24"/>
        </w:rPr>
      </w:pPr>
    </w:p>
    <w:p w14:paraId="36830078" w14:textId="1011D9CB" w:rsidR="00800C98" w:rsidRDefault="00800C98" w:rsidP="006E0143">
      <w:pPr>
        <w:spacing w:after="0" w:line="276" w:lineRule="auto"/>
        <w:jc w:val="both"/>
        <w:rPr>
          <w:rFonts w:ascii="Arial" w:hAnsi="Arial" w:cs="Arial"/>
          <w:sz w:val="24"/>
          <w:szCs w:val="24"/>
        </w:rPr>
      </w:pPr>
    </w:p>
    <w:p w14:paraId="17DD0B27" w14:textId="77777777" w:rsidR="00800C98" w:rsidRDefault="00800C98" w:rsidP="006E0143">
      <w:pPr>
        <w:spacing w:after="0" w:line="276" w:lineRule="auto"/>
        <w:jc w:val="both"/>
        <w:rPr>
          <w:rFonts w:ascii="Arial" w:hAnsi="Arial" w:cs="Arial"/>
          <w:sz w:val="24"/>
          <w:szCs w:val="24"/>
        </w:rPr>
      </w:pPr>
    </w:p>
    <w:p w14:paraId="62045E06" w14:textId="200BE844" w:rsidR="00800C98" w:rsidRPr="006E0143" w:rsidRDefault="00800C98" w:rsidP="006E0143">
      <w:pPr>
        <w:spacing w:after="0" w:line="276" w:lineRule="auto"/>
        <w:jc w:val="both"/>
        <w:rPr>
          <w:rFonts w:ascii="Arial" w:hAnsi="Arial" w:cs="Arial"/>
          <w:sz w:val="24"/>
          <w:szCs w:val="24"/>
        </w:rPr>
      </w:pPr>
    </w:p>
    <w:sectPr w:rsidR="00800C98" w:rsidRPr="006E0143" w:rsidSect="00B4076D">
      <w:headerReference w:type="default" r:id="rId7"/>
      <w:footerReference w:type="default" r:id="rId8"/>
      <w:pgSz w:w="12240" w:h="15840"/>
      <w:pgMar w:top="1701" w:right="1701" w:bottom="1701" w:left="1701" w:header="284"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DB7D4" w14:textId="77777777" w:rsidR="002A6D6D" w:rsidRDefault="002A6D6D" w:rsidP="00C013D4">
      <w:pPr>
        <w:spacing w:after="0" w:line="240" w:lineRule="auto"/>
      </w:pPr>
      <w:r>
        <w:separator/>
      </w:r>
    </w:p>
  </w:endnote>
  <w:endnote w:type="continuationSeparator" w:id="0">
    <w:p w14:paraId="7A206B8E" w14:textId="77777777" w:rsidR="002A6D6D" w:rsidRDefault="002A6D6D" w:rsidP="00C0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0"/>
      <w:gridCol w:w="3260"/>
      <w:gridCol w:w="3260"/>
    </w:tblGrid>
    <w:tr w:rsidR="00094B20" w:rsidRPr="00097654" w14:paraId="13AE15F0" w14:textId="77777777" w:rsidTr="0054167D">
      <w:trPr>
        <w:trHeight w:val="397"/>
      </w:trPr>
      <w:tc>
        <w:tcPr>
          <w:tcW w:w="3120" w:type="dxa"/>
          <w:vAlign w:val="center"/>
        </w:tcPr>
        <w:p w14:paraId="0ED1E8C5" w14:textId="77777777" w:rsidR="00094B20" w:rsidRPr="0063519D" w:rsidRDefault="00094B20" w:rsidP="0054167D">
          <w:pPr>
            <w:pStyle w:val="Piedepgina"/>
            <w:jc w:val="both"/>
            <w:rPr>
              <w:rFonts w:ascii="Arial" w:hAnsi="Arial"/>
              <w:sz w:val="18"/>
              <w:szCs w:val="18"/>
            </w:rPr>
          </w:pPr>
          <w:r w:rsidRPr="0063519D">
            <w:rPr>
              <w:rFonts w:ascii="Arial" w:hAnsi="Arial"/>
              <w:sz w:val="18"/>
              <w:szCs w:val="18"/>
            </w:rPr>
            <w:t xml:space="preserve">Elaboró: Profesional de </w:t>
          </w:r>
          <w:r>
            <w:rPr>
              <w:rFonts w:ascii="Arial" w:hAnsi="Arial"/>
              <w:sz w:val="18"/>
              <w:szCs w:val="18"/>
            </w:rPr>
            <w:t>Apoyo a Fondos</w:t>
          </w:r>
        </w:p>
      </w:tc>
      <w:tc>
        <w:tcPr>
          <w:tcW w:w="3260" w:type="dxa"/>
          <w:vAlign w:val="center"/>
        </w:tcPr>
        <w:p w14:paraId="25DB84DE" w14:textId="77777777" w:rsidR="00094B20" w:rsidRPr="0063519D" w:rsidRDefault="00094B20" w:rsidP="0054167D">
          <w:pPr>
            <w:pStyle w:val="Piedepgina"/>
            <w:jc w:val="both"/>
            <w:rPr>
              <w:rFonts w:ascii="Arial" w:hAnsi="Arial"/>
              <w:sz w:val="18"/>
              <w:szCs w:val="18"/>
            </w:rPr>
          </w:pPr>
          <w:r w:rsidRPr="0063519D">
            <w:rPr>
              <w:rFonts w:ascii="Arial" w:hAnsi="Arial"/>
              <w:sz w:val="18"/>
              <w:szCs w:val="18"/>
            </w:rPr>
            <w:t xml:space="preserve">Revisó: </w:t>
          </w:r>
          <w:r>
            <w:rPr>
              <w:rFonts w:ascii="Arial" w:hAnsi="Arial"/>
              <w:sz w:val="18"/>
              <w:szCs w:val="18"/>
            </w:rPr>
            <w:t xml:space="preserve">Director Técnico de Fondos </w:t>
          </w:r>
        </w:p>
      </w:tc>
      <w:tc>
        <w:tcPr>
          <w:tcW w:w="3260" w:type="dxa"/>
          <w:vAlign w:val="center"/>
        </w:tcPr>
        <w:p w14:paraId="7184EE12" w14:textId="77777777" w:rsidR="00094B20" w:rsidRPr="0063519D" w:rsidRDefault="00094B20" w:rsidP="0054167D">
          <w:pPr>
            <w:pStyle w:val="Piedepgina"/>
            <w:jc w:val="both"/>
            <w:rPr>
              <w:rFonts w:ascii="Arial" w:hAnsi="Arial"/>
              <w:bCs/>
              <w:sz w:val="18"/>
              <w:szCs w:val="18"/>
            </w:rPr>
          </w:pPr>
          <w:r w:rsidRPr="0063519D">
            <w:rPr>
              <w:rFonts w:ascii="Arial" w:hAnsi="Arial"/>
              <w:sz w:val="18"/>
              <w:szCs w:val="18"/>
            </w:rPr>
            <w:t>Aprobó:</w:t>
          </w:r>
          <w:r w:rsidRPr="0063519D">
            <w:rPr>
              <w:rFonts w:ascii="Arial" w:hAnsi="Arial"/>
              <w:bCs/>
              <w:sz w:val="18"/>
              <w:szCs w:val="18"/>
            </w:rPr>
            <w:t xml:space="preserve"> Sistema Integrado de Gestión</w:t>
          </w:r>
        </w:p>
      </w:tc>
    </w:tr>
    <w:tr w:rsidR="00094B20" w:rsidRPr="00097654" w14:paraId="0AF4DA33" w14:textId="77777777" w:rsidTr="0054167D">
      <w:trPr>
        <w:trHeight w:val="397"/>
      </w:trPr>
      <w:tc>
        <w:tcPr>
          <w:tcW w:w="3120" w:type="dxa"/>
          <w:vAlign w:val="center"/>
        </w:tcPr>
        <w:p w14:paraId="188C5329" w14:textId="77777777" w:rsidR="00094B20" w:rsidRPr="00DC3B2C" w:rsidRDefault="00094B20" w:rsidP="00547BAA">
          <w:pPr>
            <w:pStyle w:val="Piedepgina"/>
            <w:rPr>
              <w:rFonts w:ascii="Arial" w:hAnsi="Arial"/>
              <w:sz w:val="18"/>
              <w:szCs w:val="18"/>
            </w:rPr>
          </w:pPr>
          <w:r w:rsidRPr="00DC3B2C">
            <w:rPr>
              <w:rFonts w:ascii="Arial" w:hAnsi="Arial"/>
              <w:sz w:val="18"/>
              <w:szCs w:val="18"/>
            </w:rPr>
            <w:t xml:space="preserve">Fecha: </w:t>
          </w:r>
          <w:r w:rsidR="00547BAA">
            <w:rPr>
              <w:rFonts w:ascii="Arial" w:hAnsi="Arial"/>
              <w:sz w:val="18"/>
              <w:szCs w:val="18"/>
            </w:rPr>
            <w:t>29</w:t>
          </w:r>
          <w:r>
            <w:rPr>
              <w:rFonts w:ascii="Arial" w:hAnsi="Arial"/>
              <w:sz w:val="18"/>
              <w:szCs w:val="18"/>
            </w:rPr>
            <w:t xml:space="preserve"> de </w:t>
          </w:r>
          <w:r w:rsidR="00547BAA">
            <w:rPr>
              <w:rFonts w:ascii="Arial" w:hAnsi="Arial"/>
              <w:sz w:val="18"/>
              <w:szCs w:val="18"/>
            </w:rPr>
            <w:t>julio</w:t>
          </w:r>
          <w:r>
            <w:rPr>
              <w:rFonts w:ascii="Arial" w:hAnsi="Arial"/>
              <w:sz w:val="18"/>
              <w:szCs w:val="18"/>
            </w:rPr>
            <w:t xml:space="preserve"> de 201</w:t>
          </w:r>
          <w:r w:rsidR="00547BAA">
            <w:rPr>
              <w:rFonts w:ascii="Arial" w:hAnsi="Arial"/>
              <w:sz w:val="18"/>
              <w:szCs w:val="18"/>
            </w:rPr>
            <w:t>9</w:t>
          </w:r>
        </w:p>
      </w:tc>
      <w:tc>
        <w:tcPr>
          <w:tcW w:w="3260" w:type="dxa"/>
          <w:vAlign w:val="center"/>
        </w:tcPr>
        <w:p w14:paraId="5A5EFD7F" w14:textId="77777777" w:rsidR="00094B20" w:rsidRPr="00DC3B2C" w:rsidRDefault="00094B20" w:rsidP="0054167D">
          <w:pPr>
            <w:pStyle w:val="Piedepgina"/>
            <w:jc w:val="both"/>
            <w:rPr>
              <w:rFonts w:ascii="Arial" w:hAnsi="Arial"/>
              <w:sz w:val="18"/>
              <w:szCs w:val="18"/>
            </w:rPr>
          </w:pPr>
          <w:r w:rsidRPr="00DC3B2C">
            <w:rPr>
              <w:rFonts w:ascii="Arial" w:hAnsi="Arial"/>
              <w:sz w:val="18"/>
              <w:szCs w:val="18"/>
            </w:rPr>
            <w:t xml:space="preserve">Fecha: </w:t>
          </w:r>
          <w:r w:rsidR="00547BAA">
            <w:rPr>
              <w:rFonts w:ascii="Arial" w:hAnsi="Arial"/>
              <w:sz w:val="18"/>
              <w:szCs w:val="18"/>
            </w:rPr>
            <w:t>29 de julio de 2019</w:t>
          </w:r>
        </w:p>
      </w:tc>
      <w:tc>
        <w:tcPr>
          <w:tcW w:w="3260" w:type="dxa"/>
          <w:vAlign w:val="center"/>
        </w:tcPr>
        <w:p w14:paraId="092FD46C" w14:textId="77777777" w:rsidR="00094B20" w:rsidRPr="00DC3B2C" w:rsidRDefault="00094B20" w:rsidP="0054167D">
          <w:pPr>
            <w:pStyle w:val="Piedepgina"/>
            <w:jc w:val="both"/>
            <w:rPr>
              <w:rFonts w:ascii="Arial" w:hAnsi="Arial"/>
              <w:sz w:val="18"/>
              <w:szCs w:val="18"/>
            </w:rPr>
          </w:pPr>
          <w:r w:rsidRPr="00DC3B2C">
            <w:rPr>
              <w:rFonts w:ascii="Arial" w:hAnsi="Arial"/>
              <w:sz w:val="18"/>
              <w:szCs w:val="18"/>
            </w:rPr>
            <w:t xml:space="preserve">Fecha: </w:t>
          </w:r>
          <w:r w:rsidR="00547BAA">
            <w:rPr>
              <w:rFonts w:ascii="Arial" w:hAnsi="Arial"/>
              <w:sz w:val="18"/>
              <w:szCs w:val="18"/>
            </w:rPr>
            <w:t>29 de julio de 2019</w:t>
          </w:r>
        </w:p>
      </w:tc>
    </w:tr>
  </w:tbl>
  <w:p w14:paraId="6E639B62" w14:textId="77777777" w:rsidR="00C013D4" w:rsidRDefault="00C013D4" w:rsidP="00C013D4">
    <w:pPr>
      <w:pStyle w:val="Piedepgina"/>
      <w:ind w:left="-113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BCAC5" w14:textId="77777777" w:rsidR="002A6D6D" w:rsidRDefault="002A6D6D" w:rsidP="00C013D4">
      <w:pPr>
        <w:spacing w:after="0" w:line="240" w:lineRule="auto"/>
      </w:pPr>
      <w:r>
        <w:separator/>
      </w:r>
    </w:p>
  </w:footnote>
  <w:footnote w:type="continuationSeparator" w:id="0">
    <w:p w14:paraId="66190B2D" w14:textId="77777777" w:rsidR="002A6D6D" w:rsidRDefault="002A6D6D" w:rsidP="00C01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5103"/>
      <w:gridCol w:w="2268"/>
    </w:tblGrid>
    <w:tr w:rsidR="00EA2B68" w:rsidRPr="003E783F" w14:paraId="42FF9F40" w14:textId="77777777" w:rsidTr="00CB6CF3">
      <w:trPr>
        <w:trHeight w:val="558"/>
      </w:trPr>
      <w:tc>
        <w:tcPr>
          <w:tcW w:w="2269" w:type="dxa"/>
          <w:vMerge w:val="restart"/>
          <w:shd w:val="clear" w:color="auto" w:fill="auto"/>
        </w:tcPr>
        <w:p w14:paraId="1AA1F98E" w14:textId="21DF0760" w:rsidR="00EA2B68" w:rsidRPr="003E783F" w:rsidRDefault="00340744" w:rsidP="00094B20">
          <w:pPr>
            <w:pStyle w:val="Encabezado"/>
            <w:jc w:val="center"/>
            <w:rPr>
              <w:rFonts w:ascii="Arial" w:hAnsi="Arial" w:cs="Arial"/>
              <w:sz w:val="18"/>
              <w:szCs w:val="18"/>
            </w:rPr>
          </w:pPr>
          <w:r>
            <w:rPr>
              <w:noProof/>
              <w:lang w:eastAsia="es-CO"/>
            </w:rPr>
            <w:drawing>
              <wp:inline distT="0" distB="0" distL="0" distR="0" wp14:anchorId="042AA759" wp14:editId="62307F87">
                <wp:extent cx="1019175" cy="567937"/>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25157" cy="571270"/>
                        </a:xfrm>
                        <a:prstGeom prst="rect">
                          <a:avLst/>
                        </a:prstGeom>
                      </pic:spPr>
                    </pic:pic>
                  </a:graphicData>
                </a:graphic>
              </wp:inline>
            </w:drawing>
          </w:r>
        </w:p>
      </w:tc>
      <w:tc>
        <w:tcPr>
          <w:tcW w:w="5103" w:type="dxa"/>
          <w:vMerge w:val="restart"/>
          <w:shd w:val="clear" w:color="auto" w:fill="auto"/>
          <w:vAlign w:val="center"/>
        </w:tcPr>
        <w:p w14:paraId="52EF718F" w14:textId="77777777" w:rsidR="00EA2B68" w:rsidRPr="00B4710E" w:rsidRDefault="00EA2B68" w:rsidP="00094B20">
          <w:pPr>
            <w:pStyle w:val="Encabezado"/>
            <w:jc w:val="center"/>
            <w:rPr>
              <w:rFonts w:ascii="Arial" w:hAnsi="Arial" w:cs="Arial"/>
              <w:sz w:val="20"/>
              <w:szCs w:val="18"/>
            </w:rPr>
          </w:pPr>
          <w:r>
            <w:rPr>
              <w:rFonts w:ascii="Arial" w:hAnsi="Arial" w:cs="Arial"/>
              <w:sz w:val="20"/>
              <w:szCs w:val="18"/>
            </w:rPr>
            <w:t>FORMATO</w:t>
          </w:r>
        </w:p>
      </w:tc>
      <w:tc>
        <w:tcPr>
          <w:tcW w:w="2268" w:type="dxa"/>
          <w:shd w:val="clear" w:color="auto" w:fill="auto"/>
          <w:vAlign w:val="center"/>
        </w:tcPr>
        <w:p w14:paraId="46E464E6" w14:textId="77777777" w:rsidR="00EA2B68" w:rsidRPr="00B4710E" w:rsidRDefault="00EA2B68" w:rsidP="00547BAA">
          <w:pPr>
            <w:pStyle w:val="Encabezado"/>
            <w:jc w:val="center"/>
            <w:rPr>
              <w:rFonts w:ascii="Arial" w:hAnsi="Arial" w:cs="Arial"/>
              <w:sz w:val="20"/>
              <w:szCs w:val="18"/>
            </w:rPr>
          </w:pPr>
          <w:r w:rsidRPr="00547BAA">
            <w:rPr>
              <w:rFonts w:ascii="Arial" w:hAnsi="Arial" w:cs="Arial"/>
              <w:sz w:val="20"/>
              <w:szCs w:val="18"/>
            </w:rPr>
            <w:t>Código:</w:t>
          </w:r>
          <w:r w:rsidR="00547BAA">
            <w:rPr>
              <w:rFonts w:ascii="Arial" w:hAnsi="Arial" w:cs="Arial"/>
              <w:b/>
              <w:sz w:val="20"/>
              <w:szCs w:val="18"/>
            </w:rPr>
            <w:t xml:space="preserve"> </w:t>
          </w:r>
          <w:r w:rsidRPr="002569E5">
            <w:rPr>
              <w:rFonts w:ascii="Arial" w:hAnsi="Arial" w:cs="Arial"/>
              <w:sz w:val="20"/>
              <w:szCs w:val="18"/>
            </w:rPr>
            <w:t>F-MI-AP-071</w:t>
          </w:r>
        </w:p>
      </w:tc>
    </w:tr>
    <w:tr w:rsidR="00094B20" w:rsidRPr="003E783F" w14:paraId="6630FCE5" w14:textId="77777777" w:rsidTr="00CB6CF3">
      <w:tc>
        <w:tcPr>
          <w:tcW w:w="2269" w:type="dxa"/>
          <w:vMerge/>
          <w:shd w:val="clear" w:color="auto" w:fill="auto"/>
        </w:tcPr>
        <w:p w14:paraId="638D2FF7" w14:textId="77777777" w:rsidR="00094B20" w:rsidRPr="003E783F" w:rsidRDefault="00094B20" w:rsidP="00094B20">
          <w:pPr>
            <w:pStyle w:val="Encabezado"/>
            <w:rPr>
              <w:rFonts w:ascii="Arial" w:hAnsi="Arial" w:cs="Arial"/>
              <w:sz w:val="18"/>
              <w:szCs w:val="18"/>
            </w:rPr>
          </w:pPr>
        </w:p>
      </w:tc>
      <w:tc>
        <w:tcPr>
          <w:tcW w:w="5103" w:type="dxa"/>
          <w:vMerge/>
          <w:shd w:val="clear" w:color="auto" w:fill="auto"/>
          <w:vAlign w:val="center"/>
        </w:tcPr>
        <w:p w14:paraId="3A760F24" w14:textId="77777777" w:rsidR="00094B20" w:rsidRPr="00B4710E" w:rsidRDefault="00094B20" w:rsidP="00094B20">
          <w:pPr>
            <w:pStyle w:val="Encabezado"/>
            <w:jc w:val="center"/>
            <w:rPr>
              <w:rFonts w:ascii="Arial" w:hAnsi="Arial" w:cs="Arial"/>
              <w:sz w:val="20"/>
              <w:szCs w:val="18"/>
            </w:rPr>
          </w:pPr>
        </w:p>
      </w:tc>
      <w:tc>
        <w:tcPr>
          <w:tcW w:w="2268" w:type="dxa"/>
          <w:shd w:val="clear" w:color="auto" w:fill="auto"/>
          <w:vAlign w:val="center"/>
        </w:tcPr>
        <w:p w14:paraId="5E2FADF2" w14:textId="77777777" w:rsidR="00094B20" w:rsidRPr="00B4710E" w:rsidRDefault="00EA2B68" w:rsidP="00547BAA">
          <w:pPr>
            <w:pStyle w:val="Encabezado"/>
            <w:jc w:val="center"/>
            <w:rPr>
              <w:rFonts w:ascii="Arial" w:hAnsi="Arial" w:cs="Arial"/>
              <w:sz w:val="20"/>
              <w:szCs w:val="18"/>
            </w:rPr>
          </w:pPr>
          <w:r w:rsidRPr="00EA2B68">
            <w:rPr>
              <w:rFonts w:ascii="Arial" w:hAnsi="Arial" w:cs="Arial"/>
              <w:sz w:val="20"/>
              <w:szCs w:val="18"/>
            </w:rPr>
            <w:t>Versión:0</w:t>
          </w:r>
          <w:r w:rsidR="00547BAA">
            <w:rPr>
              <w:rFonts w:ascii="Arial" w:hAnsi="Arial" w:cs="Arial"/>
              <w:sz w:val="20"/>
              <w:szCs w:val="18"/>
            </w:rPr>
            <w:t>2</w:t>
          </w:r>
        </w:p>
      </w:tc>
    </w:tr>
    <w:tr w:rsidR="00094B20" w:rsidRPr="003E783F" w14:paraId="116D8600" w14:textId="77777777" w:rsidTr="00CB6CF3">
      <w:tc>
        <w:tcPr>
          <w:tcW w:w="7372" w:type="dxa"/>
          <w:gridSpan w:val="2"/>
          <w:shd w:val="clear" w:color="auto" w:fill="auto"/>
          <w:vAlign w:val="center"/>
        </w:tcPr>
        <w:p w14:paraId="0062D12F" w14:textId="77777777" w:rsidR="00094B20" w:rsidRPr="00B4710E" w:rsidRDefault="00400386" w:rsidP="00094B20">
          <w:pPr>
            <w:pStyle w:val="Encabezado"/>
            <w:jc w:val="center"/>
            <w:rPr>
              <w:rFonts w:ascii="Arial" w:hAnsi="Arial" w:cs="Arial"/>
              <w:sz w:val="20"/>
              <w:szCs w:val="18"/>
            </w:rPr>
          </w:pPr>
          <w:r w:rsidRPr="00400386">
            <w:rPr>
              <w:rFonts w:ascii="Arial" w:hAnsi="Arial" w:cs="Arial"/>
              <w:sz w:val="20"/>
              <w:szCs w:val="18"/>
            </w:rPr>
            <w:t>ACTA DE COMPROMISO PROGRAMA POSGRADOS NACIONALES - EXTENDIENDO FRONTERAS EDUCATIVAS</w:t>
          </w:r>
        </w:p>
      </w:tc>
      <w:tc>
        <w:tcPr>
          <w:tcW w:w="2268" w:type="dxa"/>
          <w:shd w:val="clear" w:color="auto" w:fill="auto"/>
          <w:vAlign w:val="center"/>
        </w:tcPr>
        <w:p w14:paraId="69FFB271" w14:textId="50BE6C39" w:rsidR="00094B20" w:rsidRPr="00B4710E" w:rsidRDefault="00094B20" w:rsidP="00EA2B68">
          <w:pPr>
            <w:pStyle w:val="Encabezado"/>
            <w:jc w:val="center"/>
            <w:rPr>
              <w:rFonts w:ascii="Arial" w:hAnsi="Arial" w:cs="Arial"/>
              <w:sz w:val="20"/>
              <w:szCs w:val="18"/>
            </w:rPr>
          </w:pPr>
          <w:r w:rsidRPr="00B4710E">
            <w:rPr>
              <w:rFonts w:ascii="Arial" w:hAnsi="Arial" w:cs="Arial"/>
              <w:sz w:val="20"/>
              <w:szCs w:val="18"/>
            </w:rPr>
            <w:t xml:space="preserve">Página: </w:t>
          </w:r>
          <w:r w:rsidRPr="00B4710E">
            <w:rPr>
              <w:rFonts w:ascii="Arial" w:hAnsi="Arial" w:cs="Arial"/>
              <w:bCs/>
              <w:sz w:val="20"/>
              <w:szCs w:val="18"/>
            </w:rPr>
            <w:fldChar w:fldCharType="begin"/>
          </w:r>
          <w:r w:rsidRPr="00B4710E">
            <w:rPr>
              <w:rFonts w:ascii="Arial" w:hAnsi="Arial" w:cs="Arial"/>
              <w:bCs/>
              <w:sz w:val="20"/>
              <w:szCs w:val="18"/>
            </w:rPr>
            <w:instrText>PAGE  \* Arabic  \* MERGEFORMAT</w:instrText>
          </w:r>
          <w:r w:rsidRPr="00B4710E">
            <w:rPr>
              <w:rFonts w:ascii="Arial" w:hAnsi="Arial" w:cs="Arial"/>
              <w:bCs/>
              <w:sz w:val="20"/>
              <w:szCs w:val="18"/>
            </w:rPr>
            <w:fldChar w:fldCharType="separate"/>
          </w:r>
          <w:r w:rsidR="00D911F9" w:rsidRPr="00D911F9">
            <w:rPr>
              <w:rFonts w:ascii="Arial" w:hAnsi="Arial" w:cs="Arial"/>
              <w:bCs/>
              <w:noProof/>
              <w:sz w:val="20"/>
              <w:szCs w:val="18"/>
              <w:lang w:val="es-ES"/>
            </w:rPr>
            <w:t>1</w:t>
          </w:r>
          <w:r w:rsidRPr="00B4710E">
            <w:rPr>
              <w:rFonts w:ascii="Arial" w:hAnsi="Arial" w:cs="Arial"/>
              <w:bCs/>
              <w:sz w:val="20"/>
              <w:szCs w:val="18"/>
            </w:rPr>
            <w:fldChar w:fldCharType="end"/>
          </w:r>
          <w:r w:rsidRPr="00B4710E">
            <w:rPr>
              <w:rFonts w:ascii="Arial" w:hAnsi="Arial" w:cs="Arial"/>
              <w:sz w:val="20"/>
              <w:szCs w:val="18"/>
              <w:lang w:val="es-ES"/>
            </w:rPr>
            <w:t xml:space="preserve"> de </w:t>
          </w:r>
          <w:r w:rsidRPr="00B4710E">
            <w:rPr>
              <w:rFonts w:ascii="Arial" w:hAnsi="Arial" w:cs="Arial"/>
              <w:bCs/>
              <w:sz w:val="20"/>
              <w:szCs w:val="18"/>
            </w:rPr>
            <w:fldChar w:fldCharType="begin"/>
          </w:r>
          <w:r w:rsidRPr="00B4710E">
            <w:rPr>
              <w:rFonts w:ascii="Arial" w:hAnsi="Arial" w:cs="Arial"/>
              <w:bCs/>
              <w:sz w:val="20"/>
              <w:szCs w:val="18"/>
            </w:rPr>
            <w:instrText>NUMPAGES  \* Arabic  \* MERGEFORMAT</w:instrText>
          </w:r>
          <w:r w:rsidRPr="00B4710E">
            <w:rPr>
              <w:rFonts w:ascii="Arial" w:hAnsi="Arial" w:cs="Arial"/>
              <w:bCs/>
              <w:sz w:val="20"/>
              <w:szCs w:val="18"/>
            </w:rPr>
            <w:fldChar w:fldCharType="separate"/>
          </w:r>
          <w:r w:rsidR="00D911F9" w:rsidRPr="00D911F9">
            <w:rPr>
              <w:rFonts w:ascii="Arial" w:hAnsi="Arial" w:cs="Arial"/>
              <w:bCs/>
              <w:noProof/>
              <w:sz w:val="20"/>
              <w:szCs w:val="18"/>
              <w:lang w:val="es-ES"/>
            </w:rPr>
            <w:t>6</w:t>
          </w:r>
          <w:r w:rsidRPr="00B4710E">
            <w:rPr>
              <w:rFonts w:ascii="Arial" w:hAnsi="Arial" w:cs="Arial"/>
              <w:bCs/>
              <w:sz w:val="20"/>
              <w:szCs w:val="18"/>
            </w:rPr>
            <w:fldChar w:fldCharType="end"/>
          </w:r>
        </w:p>
      </w:tc>
    </w:tr>
  </w:tbl>
  <w:p w14:paraId="31BA73E9" w14:textId="77777777" w:rsidR="00C013D4" w:rsidRDefault="00C013D4" w:rsidP="00264B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A44E9"/>
    <w:multiLevelType w:val="hybridMultilevel"/>
    <w:tmpl w:val="062AC3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9C47E97"/>
    <w:multiLevelType w:val="hybridMultilevel"/>
    <w:tmpl w:val="E51E3F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EC61D75"/>
    <w:multiLevelType w:val="hybridMultilevel"/>
    <w:tmpl w:val="DAF8F680"/>
    <w:lvl w:ilvl="0" w:tplc="363E71B8">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33836308"/>
    <w:multiLevelType w:val="hybridMultilevel"/>
    <w:tmpl w:val="419C78F4"/>
    <w:lvl w:ilvl="0" w:tplc="9494682C">
      <w:start w:val="1"/>
      <w:numFmt w:val="decimal"/>
      <w:lvlText w:val="%1."/>
      <w:lvlJc w:val="left"/>
      <w:pPr>
        <w:ind w:left="720"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3CE0532"/>
    <w:multiLevelType w:val="hybridMultilevel"/>
    <w:tmpl w:val="62327D2A"/>
    <w:lvl w:ilvl="0" w:tplc="F902542A">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45CC751A"/>
    <w:multiLevelType w:val="hybridMultilevel"/>
    <w:tmpl w:val="2794C98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4A6B1C5A"/>
    <w:multiLevelType w:val="hybridMultilevel"/>
    <w:tmpl w:val="20C6C7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0690AAA"/>
    <w:multiLevelType w:val="hybridMultilevel"/>
    <w:tmpl w:val="56BAB38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52513ABB"/>
    <w:multiLevelType w:val="hybridMultilevel"/>
    <w:tmpl w:val="6DE0B9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0E71AEC"/>
    <w:multiLevelType w:val="hybridMultilevel"/>
    <w:tmpl w:val="B2D28EB6"/>
    <w:lvl w:ilvl="0" w:tplc="3FDA237C">
      <w:start w:val="1"/>
      <w:numFmt w:val="lowerLetter"/>
      <w:lvlText w:val="%1)"/>
      <w:lvlJc w:val="left"/>
      <w:pPr>
        <w:ind w:left="720" w:hanging="360"/>
      </w:pPr>
      <w:rPr>
        <w:rFonts w:ascii="Arial" w:eastAsia="Calibri" w:hAnsi="Arial" w:cs="Arial"/>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0"/>
  </w:num>
  <w:num w:numId="5">
    <w:abstractNumId w:val="7"/>
  </w:num>
  <w:num w:numId="6">
    <w:abstractNumId w:val="9"/>
  </w:num>
  <w:num w:numId="7">
    <w:abstractNumId w:val="2"/>
  </w:num>
  <w:num w:numId="8">
    <w:abstractNumId w:val="5"/>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4"/>
    <w:rsid w:val="00004788"/>
    <w:rsid w:val="00094B20"/>
    <w:rsid w:val="000E151E"/>
    <w:rsid w:val="000F57D3"/>
    <w:rsid w:val="00194581"/>
    <w:rsid w:val="001A5850"/>
    <w:rsid w:val="001C2D24"/>
    <w:rsid w:val="002048CC"/>
    <w:rsid w:val="002569E5"/>
    <w:rsid w:val="00264B9C"/>
    <w:rsid w:val="00291F32"/>
    <w:rsid w:val="002A6D6D"/>
    <w:rsid w:val="00304B01"/>
    <w:rsid w:val="003262CF"/>
    <w:rsid w:val="00340744"/>
    <w:rsid w:val="0037367D"/>
    <w:rsid w:val="00380B5E"/>
    <w:rsid w:val="003B3479"/>
    <w:rsid w:val="00400386"/>
    <w:rsid w:val="004433AA"/>
    <w:rsid w:val="00460279"/>
    <w:rsid w:val="00481BB5"/>
    <w:rsid w:val="004D103C"/>
    <w:rsid w:val="0054167D"/>
    <w:rsid w:val="00547BAA"/>
    <w:rsid w:val="00566F6D"/>
    <w:rsid w:val="005976C2"/>
    <w:rsid w:val="005E563B"/>
    <w:rsid w:val="00615832"/>
    <w:rsid w:val="00677F65"/>
    <w:rsid w:val="006E0143"/>
    <w:rsid w:val="006E62D6"/>
    <w:rsid w:val="0072275E"/>
    <w:rsid w:val="00722909"/>
    <w:rsid w:val="007B3717"/>
    <w:rsid w:val="007E0D0D"/>
    <w:rsid w:val="007E5988"/>
    <w:rsid w:val="00800C98"/>
    <w:rsid w:val="00843D70"/>
    <w:rsid w:val="0089780B"/>
    <w:rsid w:val="00921742"/>
    <w:rsid w:val="00A3440C"/>
    <w:rsid w:val="00A46A49"/>
    <w:rsid w:val="00A71AD4"/>
    <w:rsid w:val="00A81AD8"/>
    <w:rsid w:val="00A9791A"/>
    <w:rsid w:val="00AB300B"/>
    <w:rsid w:val="00B4076D"/>
    <w:rsid w:val="00B44A68"/>
    <w:rsid w:val="00B64A47"/>
    <w:rsid w:val="00B77E04"/>
    <w:rsid w:val="00C013D4"/>
    <w:rsid w:val="00C06DBB"/>
    <w:rsid w:val="00C070EA"/>
    <w:rsid w:val="00C5618B"/>
    <w:rsid w:val="00CA7FF5"/>
    <w:rsid w:val="00CB6CF3"/>
    <w:rsid w:val="00CC180E"/>
    <w:rsid w:val="00CD6A03"/>
    <w:rsid w:val="00CE5488"/>
    <w:rsid w:val="00D21628"/>
    <w:rsid w:val="00D911F9"/>
    <w:rsid w:val="00DF7FF2"/>
    <w:rsid w:val="00E17AC0"/>
    <w:rsid w:val="00E76BD4"/>
    <w:rsid w:val="00EA2B68"/>
    <w:rsid w:val="00F0004A"/>
    <w:rsid w:val="00F843AD"/>
    <w:rsid w:val="00FA1C0C"/>
    <w:rsid w:val="00FC30E5"/>
    <w:rsid w:val="00FF6E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D751E"/>
  <w15:chartTrackingRefBased/>
  <w15:docId w15:val="{65068DB3-BF53-4237-9400-04AFE658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13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13D4"/>
  </w:style>
  <w:style w:type="paragraph" w:styleId="Piedepgina">
    <w:name w:val="footer"/>
    <w:basedOn w:val="Normal"/>
    <w:link w:val="PiedepginaCar"/>
    <w:unhideWhenUsed/>
    <w:rsid w:val="00C013D4"/>
    <w:pPr>
      <w:tabs>
        <w:tab w:val="center" w:pos="4419"/>
        <w:tab w:val="right" w:pos="8838"/>
      </w:tabs>
      <w:spacing w:after="0" w:line="240" w:lineRule="auto"/>
    </w:pPr>
  </w:style>
  <w:style w:type="character" w:customStyle="1" w:styleId="PiedepginaCar">
    <w:name w:val="Pie de página Car"/>
    <w:basedOn w:val="Fuentedeprrafopredeter"/>
    <w:link w:val="Piedepgina"/>
    <w:rsid w:val="00C013D4"/>
  </w:style>
  <w:style w:type="paragraph" w:styleId="Textodeglobo">
    <w:name w:val="Balloon Text"/>
    <w:basedOn w:val="Normal"/>
    <w:link w:val="TextodegloboCar"/>
    <w:uiPriority w:val="99"/>
    <w:semiHidden/>
    <w:unhideWhenUsed/>
    <w:rsid w:val="00A81AD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1AD8"/>
    <w:rPr>
      <w:rFonts w:ascii="Segoe UI" w:hAnsi="Segoe UI" w:cs="Segoe UI"/>
      <w:sz w:val="18"/>
      <w:szCs w:val="18"/>
      <w:lang w:eastAsia="en-US"/>
    </w:rPr>
  </w:style>
  <w:style w:type="paragraph" w:styleId="NormalWeb">
    <w:name w:val="Normal (Web)"/>
    <w:basedOn w:val="Normal"/>
    <w:uiPriority w:val="99"/>
    <w:unhideWhenUsed/>
    <w:rsid w:val="00A81AD8"/>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uiPriority w:val="22"/>
    <w:qFormat/>
    <w:rsid w:val="00481BB5"/>
    <w:rPr>
      <w:b/>
      <w:bCs/>
    </w:rPr>
  </w:style>
  <w:style w:type="character" w:customStyle="1" w:styleId="apple-converted-space">
    <w:name w:val="apple-converted-space"/>
    <w:rsid w:val="00481BB5"/>
  </w:style>
  <w:style w:type="paragraph" w:styleId="Prrafodelista">
    <w:name w:val="List Paragraph"/>
    <w:basedOn w:val="Normal"/>
    <w:uiPriority w:val="34"/>
    <w:qFormat/>
    <w:rsid w:val="00FF6E59"/>
    <w:pPr>
      <w:ind w:left="720"/>
      <w:contextualSpacing/>
    </w:pPr>
  </w:style>
  <w:style w:type="character" w:styleId="Hipervnculo">
    <w:name w:val="Hyperlink"/>
    <w:uiPriority w:val="99"/>
    <w:unhideWhenUsed/>
    <w:rsid w:val="00FF6E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2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9862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11632</CharactersWithSpaces>
  <SharedDoc>false</SharedDoc>
  <HLinks>
    <vt:vector size="6" baseType="variant">
      <vt:variant>
        <vt:i4>1179743</vt:i4>
      </vt:variant>
      <vt:variant>
        <vt:i4>0</vt:i4>
      </vt:variant>
      <vt:variant>
        <vt:i4>0</vt:i4>
      </vt:variant>
      <vt:variant>
        <vt:i4>5</vt:i4>
      </vt:variant>
      <vt:variant>
        <vt:lpwstr>http://www.sapiencia.gov.co/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sapiencia26</dc:creator>
  <cp:keywords/>
  <dc:description/>
  <cp:lastModifiedBy>Melissa Betancur Osorio</cp:lastModifiedBy>
  <cp:revision>2</cp:revision>
  <cp:lastPrinted>2016-03-14T21:15:00Z</cp:lastPrinted>
  <dcterms:created xsi:type="dcterms:W3CDTF">2021-08-06T19:52:00Z</dcterms:created>
  <dcterms:modified xsi:type="dcterms:W3CDTF">2021-08-06T19:52:00Z</dcterms:modified>
</cp:coreProperties>
</file>