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0020" w14:textId="77777777" w:rsidR="0054167D" w:rsidRDefault="0054167D" w:rsidP="00A46A49">
      <w:pPr>
        <w:spacing w:after="0" w:line="240" w:lineRule="auto"/>
        <w:jc w:val="both"/>
        <w:rPr>
          <w:rFonts w:ascii="Arial" w:hAnsi="Arial" w:cs="Arial"/>
        </w:rPr>
      </w:pPr>
    </w:p>
    <w:p w14:paraId="580AB127" w14:textId="77777777" w:rsidR="0054167D" w:rsidRDefault="0054167D" w:rsidP="00A46A49">
      <w:pPr>
        <w:spacing w:after="0" w:line="240" w:lineRule="auto"/>
        <w:jc w:val="both"/>
        <w:rPr>
          <w:rFonts w:ascii="Arial" w:hAnsi="Arial" w:cs="Arial"/>
        </w:rPr>
      </w:pPr>
    </w:p>
    <w:p w14:paraId="2D3B03BB" w14:textId="77777777" w:rsidR="00A46A49" w:rsidRPr="00E35C22" w:rsidRDefault="00A46A49" w:rsidP="00A46A49">
      <w:pPr>
        <w:spacing w:after="0" w:line="240" w:lineRule="auto"/>
        <w:jc w:val="both"/>
        <w:rPr>
          <w:rFonts w:ascii="Arial" w:hAnsi="Arial" w:cs="Arial"/>
        </w:rPr>
      </w:pPr>
      <w:r w:rsidRPr="00E35C22">
        <w:rPr>
          <w:rFonts w:ascii="Arial" w:hAnsi="Arial" w:cs="Arial"/>
        </w:rPr>
        <w:t>Señores</w:t>
      </w:r>
    </w:p>
    <w:p w14:paraId="4C0AD940" w14:textId="77777777" w:rsidR="00A46A49" w:rsidRPr="00E35C22" w:rsidRDefault="00A46A49" w:rsidP="00A46A49">
      <w:pPr>
        <w:spacing w:after="0" w:line="240" w:lineRule="auto"/>
        <w:jc w:val="both"/>
        <w:rPr>
          <w:rFonts w:ascii="Arial" w:hAnsi="Arial" w:cs="Arial"/>
          <w:b/>
        </w:rPr>
      </w:pPr>
      <w:r w:rsidRPr="00E35C22">
        <w:rPr>
          <w:rFonts w:ascii="Arial" w:hAnsi="Arial" w:cs="Arial"/>
          <w:b/>
        </w:rPr>
        <w:t>Agencia de Educación Superior de Medellín-Sapiencia</w:t>
      </w:r>
    </w:p>
    <w:p w14:paraId="573D4E8E" w14:textId="77777777" w:rsidR="00A46A49" w:rsidRPr="00E35C22" w:rsidRDefault="00A46A49" w:rsidP="00A46A49">
      <w:pPr>
        <w:spacing w:after="0" w:line="240" w:lineRule="auto"/>
        <w:jc w:val="both"/>
        <w:rPr>
          <w:rFonts w:ascii="Arial" w:hAnsi="Arial" w:cs="Arial"/>
        </w:rPr>
      </w:pPr>
      <w:r w:rsidRPr="00E35C22">
        <w:rPr>
          <w:rFonts w:ascii="Arial" w:hAnsi="Arial" w:cs="Arial"/>
        </w:rPr>
        <w:t>Ciudad</w:t>
      </w:r>
    </w:p>
    <w:p w14:paraId="65FB8369" w14:textId="77777777" w:rsidR="00A46A49" w:rsidRDefault="00A46A49" w:rsidP="00A46A49">
      <w:pPr>
        <w:spacing w:after="0" w:line="240" w:lineRule="auto"/>
        <w:jc w:val="both"/>
        <w:rPr>
          <w:rFonts w:ascii="Arial" w:hAnsi="Arial" w:cs="Arial"/>
        </w:rPr>
      </w:pPr>
    </w:p>
    <w:p w14:paraId="7CED4D93" w14:textId="77777777" w:rsidR="00380B5E" w:rsidRPr="00E35C22" w:rsidRDefault="00380B5E" w:rsidP="00A46A49">
      <w:pPr>
        <w:spacing w:after="0" w:line="240" w:lineRule="auto"/>
        <w:jc w:val="both"/>
        <w:rPr>
          <w:rFonts w:ascii="Arial" w:hAnsi="Arial" w:cs="Arial"/>
        </w:rPr>
      </w:pPr>
    </w:p>
    <w:p w14:paraId="63ECD93F" w14:textId="22FB03A4" w:rsidR="00A46A49" w:rsidRPr="00F8730E" w:rsidRDefault="00A46A49" w:rsidP="00F8730E">
      <w:pPr>
        <w:spacing w:after="0" w:line="240" w:lineRule="auto"/>
        <w:jc w:val="both"/>
        <w:rPr>
          <w:rFonts w:ascii="Arial" w:hAnsi="Arial" w:cs="Arial"/>
        </w:rPr>
      </w:pPr>
      <w:r w:rsidRPr="00E35C22">
        <w:rPr>
          <w:rFonts w:ascii="Arial" w:hAnsi="Arial" w:cs="Arial"/>
        </w:rPr>
        <w:t xml:space="preserve">Yo, _______________________________________ identificado(a) con cédula de ciudadanía número _____________ de ___________, actuando en calidad de beneficiario del fondo Posgrados Nacionales - Extendiendo Fronteras Educativas, en calidad de deudor principal del crédito </w:t>
      </w:r>
      <w:proofErr w:type="spellStart"/>
      <w:r w:rsidRPr="00E35C22">
        <w:rPr>
          <w:rFonts w:ascii="Arial" w:hAnsi="Arial" w:cs="Arial"/>
        </w:rPr>
        <w:t>condonable</w:t>
      </w:r>
      <w:proofErr w:type="spellEnd"/>
      <w:r w:rsidRPr="00E35C22">
        <w:rPr>
          <w:rFonts w:ascii="Arial" w:hAnsi="Arial" w:cs="Arial"/>
        </w:rPr>
        <w:t xml:space="preserve"> en la modalidad de estudiante de </w:t>
      </w:r>
      <w:r w:rsidRPr="00E35C22">
        <w:rPr>
          <w:rFonts w:ascii="Arial" w:hAnsi="Arial" w:cs="Arial"/>
          <w:b/>
        </w:rPr>
        <w:t>Posgrado</w:t>
      </w:r>
      <w:r w:rsidRPr="00E35C22">
        <w:rPr>
          <w:rFonts w:ascii="Arial" w:hAnsi="Arial" w:cs="Arial"/>
        </w:rPr>
        <w:t xml:space="preserve"> </w:t>
      </w:r>
      <w:r w:rsidRPr="00E35C22">
        <w:rPr>
          <w:rFonts w:ascii="Arial" w:hAnsi="Arial" w:cs="Arial"/>
          <w:b/>
        </w:rPr>
        <w:t>Maestría ____, Doctorado ____, Postdoctorado</w:t>
      </w:r>
      <w:r w:rsidRPr="00E35C22">
        <w:rPr>
          <w:rFonts w:ascii="Arial" w:hAnsi="Arial" w:cs="Arial"/>
        </w:rPr>
        <w:t xml:space="preserve"> ___</w:t>
      </w:r>
      <w:r w:rsidRPr="00E35C22">
        <w:rPr>
          <w:rFonts w:ascii="Arial" w:hAnsi="Arial" w:cs="Arial"/>
          <w:b/>
        </w:rPr>
        <w:t>.</w:t>
      </w:r>
      <w:r w:rsidRPr="00E35C22">
        <w:rPr>
          <w:rFonts w:ascii="Arial" w:hAnsi="Arial" w:cs="Arial"/>
        </w:rPr>
        <w:t xml:space="preserve"> Declaro y acepto la información aquí suministrada y me comprometo a cumplir con los deberes consignados en la presente acta y las disposiciones emanadas del Consejo Técnico y del operador del programa con el fin de lograr la condonación del mencionado crédito.</w:t>
      </w:r>
    </w:p>
    <w:p w14:paraId="10572499" w14:textId="77777777" w:rsidR="00380B5E" w:rsidRPr="00E35C22" w:rsidRDefault="00380B5E" w:rsidP="00A46A49">
      <w:pPr>
        <w:spacing w:line="240" w:lineRule="auto"/>
        <w:jc w:val="center"/>
        <w:rPr>
          <w:rFonts w:ascii="Arial" w:eastAsia="Times New Roman" w:hAnsi="Arial" w:cs="Arial"/>
          <w:lang w:val="es-ES" w:eastAsia="es-ES"/>
        </w:rPr>
      </w:pPr>
    </w:p>
    <w:p w14:paraId="7A23CBD5" w14:textId="77777777" w:rsidR="00A46A49" w:rsidRPr="00E35C22" w:rsidRDefault="00A46A49" w:rsidP="00A46A49">
      <w:pPr>
        <w:shd w:val="clear" w:color="auto" w:fill="FFFFFF"/>
        <w:spacing w:after="0" w:line="240" w:lineRule="auto"/>
        <w:jc w:val="center"/>
        <w:rPr>
          <w:rFonts w:ascii="Arial" w:eastAsia="Times New Roman" w:hAnsi="Arial" w:cs="Arial"/>
          <w:b/>
          <w:color w:val="000000"/>
          <w:lang w:eastAsia="es-CO"/>
        </w:rPr>
      </w:pPr>
      <w:r w:rsidRPr="00E35C22">
        <w:rPr>
          <w:rFonts w:ascii="Arial" w:eastAsia="Times New Roman" w:hAnsi="Arial" w:cs="Arial"/>
          <w:b/>
          <w:color w:val="000000"/>
          <w:lang w:eastAsia="es-CO"/>
        </w:rPr>
        <w:t>CONDICIONES PARA MANTENER Y RENOVAR EL CRÉDITO CONDONABLE.</w:t>
      </w:r>
    </w:p>
    <w:p w14:paraId="4A4FAACE" w14:textId="77777777" w:rsidR="00A46A49" w:rsidRPr="00E35C22" w:rsidRDefault="00A46A49" w:rsidP="00A46A49">
      <w:pPr>
        <w:shd w:val="clear" w:color="auto" w:fill="FFFFFF"/>
        <w:spacing w:after="0" w:line="240" w:lineRule="auto"/>
        <w:rPr>
          <w:rFonts w:ascii="Arial" w:eastAsia="Times New Roman" w:hAnsi="Arial" w:cs="Arial"/>
          <w:b/>
          <w:color w:val="000000"/>
          <w:lang w:eastAsia="es-CO"/>
        </w:rPr>
      </w:pPr>
    </w:p>
    <w:p w14:paraId="6D58878F" w14:textId="77777777" w:rsidR="00A46A49" w:rsidRPr="00E35C22" w:rsidRDefault="00A46A49" w:rsidP="00A46A49">
      <w:pPr>
        <w:numPr>
          <w:ilvl w:val="0"/>
          <w:numId w:val="5"/>
        </w:numPr>
        <w:spacing w:line="240" w:lineRule="auto"/>
        <w:jc w:val="both"/>
        <w:rPr>
          <w:rFonts w:ascii="Arial" w:hAnsi="Arial" w:cs="Arial"/>
        </w:rPr>
      </w:pPr>
      <w:r w:rsidRPr="00E35C22">
        <w:rPr>
          <w:rFonts w:ascii="Arial" w:hAnsi="Arial" w:cs="Arial"/>
        </w:rPr>
        <w:t xml:space="preserve">El promedio acumulado exigido para realizar la renovación de cada período académico debe ser igual o superior a </w:t>
      </w:r>
      <w:r w:rsidRPr="00E35C22">
        <w:rPr>
          <w:rFonts w:ascii="Arial" w:hAnsi="Arial" w:cs="Arial"/>
          <w:b/>
        </w:rPr>
        <w:t>3.5</w:t>
      </w:r>
      <w:r w:rsidRPr="00E35C22">
        <w:rPr>
          <w:rFonts w:ascii="Arial" w:hAnsi="Arial" w:cs="Arial"/>
        </w:rPr>
        <w:t xml:space="preserve"> según decreto reglamentario del programa 1246 de 2015. </w:t>
      </w:r>
    </w:p>
    <w:p w14:paraId="78557A46" w14:textId="77777777" w:rsidR="00A46A49" w:rsidRPr="00E35C22" w:rsidRDefault="00A46A49" w:rsidP="00A46A49">
      <w:pPr>
        <w:numPr>
          <w:ilvl w:val="0"/>
          <w:numId w:val="5"/>
        </w:numPr>
        <w:spacing w:line="240" w:lineRule="auto"/>
        <w:jc w:val="both"/>
        <w:rPr>
          <w:rFonts w:ascii="Arial" w:hAnsi="Arial" w:cs="Arial"/>
        </w:rPr>
      </w:pPr>
      <w:r w:rsidRPr="00E35C22">
        <w:rPr>
          <w:rFonts w:ascii="Arial" w:hAnsi="Arial" w:cs="Arial"/>
        </w:rPr>
        <w:t xml:space="preserve">Cuando el promedio del semestre a renovar sea inferior a 3.5, dará lugar a la terminación del crédito y posterior paso al cobro de conformidad al literal l del articulo </w:t>
      </w:r>
      <w:r w:rsidR="00380B5E" w:rsidRPr="00E35C22">
        <w:rPr>
          <w:rFonts w:ascii="Arial" w:hAnsi="Arial" w:cs="Arial"/>
        </w:rPr>
        <w:t>décimo</w:t>
      </w:r>
      <w:r w:rsidRPr="00E35C22">
        <w:rPr>
          <w:rFonts w:ascii="Arial" w:hAnsi="Arial" w:cs="Arial"/>
        </w:rPr>
        <w:t xml:space="preserve"> sexto.</w:t>
      </w:r>
    </w:p>
    <w:p w14:paraId="0240BD0E" w14:textId="77777777" w:rsidR="00A46A49" w:rsidRDefault="00A46A49" w:rsidP="00A46A49">
      <w:pPr>
        <w:numPr>
          <w:ilvl w:val="0"/>
          <w:numId w:val="5"/>
        </w:numPr>
        <w:spacing w:line="240" w:lineRule="auto"/>
        <w:jc w:val="both"/>
        <w:rPr>
          <w:rFonts w:ascii="Arial" w:hAnsi="Arial" w:cs="Arial"/>
        </w:rPr>
      </w:pPr>
      <w:r w:rsidRPr="00E35C22">
        <w:rPr>
          <w:rFonts w:ascii="Arial" w:hAnsi="Arial" w:cs="Arial"/>
        </w:rPr>
        <w:t>El estudiante debe certificar que se matriculó y aprobó el período académico anterior.</w:t>
      </w:r>
    </w:p>
    <w:p w14:paraId="08A16BAD" w14:textId="77777777" w:rsidR="00380B5E" w:rsidRPr="00E35C22" w:rsidRDefault="00380B5E" w:rsidP="00380B5E">
      <w:pPr>
        <w:spacing w:line="240" w:lineRule="auto"/>
        <w:ind w:left="360"/>
        <w:jc w:val="both"/>
        <w:rPr>
          <w:rFonts w:ascii="Arial" w:hAnsi="Arial" w:cs="Arial"/>
        </w:rPr>
      </w:pPr>
    </w:p>
    <w:p w14:paraId="33AC780F" w14:textId="77777777" w:rsidR="00A46A49" w:rsidRPr="00E35C22" w:rsidRDefault="00A46A49" w:rsidP="00A46A49">
      <w:pPr>
        <w:shd w:val="clear" w:color="auto" w:fill="FFFFFF"/>
        <w:spacing w:after="0" w:line="240" w:lineRule="auto"/>
        <w:jc w:val="center"/>
        <w:rPr>
          <w:rFonts w:ascii="Arial" w:eastAsia="Times New Roman" w:hAnsi="Arial" w:cs="Arial"/>
          <w:b/>
          <w:color w:val="000000"/>
          <w:lang w:eastAsia="es-CO"/>
        </w:rPr>
      </w:pPr>
      <w:r w:rsidRPr="00E35C22">
        <w:rPr>
          <w:rFonts w:ascii="Arial" w:eastAsia="Times New Roman" w:hAnsi="Arial" w:cs="Arial"/>
          <w:b/>
          <w:color w:val="000000"/>
          <w:lang w:eastAsia="es-CO"/>
        </w:rPr>
        <w:t>OBLIGACIONES DEL BENEFICIARIO.</w:t>
      </w:r>
    </w:p>
    <w:p w14:paraId="7A86A85C" w14:textId="77777777" w:rsidR="00A46A49" w:rsidRPr="00E35C22" w:rsidRDefault="00A46A49" w:rsidP="00A46A49">
      <w:pPr>
        <w:shd w:val="clear" w:color="auto" w:fill="FFFFFF"/>
        <w:spacing w:after="0" w:line="240" w:lineRule="auto"/>
        <w:rPr>
          <w:rFonts w:ascii="Arial" w:eastAsia="Times New Roman" w:hAnsi="Arial" w:cs="Arial"/>
          <w:b/>
          <w:color w:val="000000"/>
          <w:lang w:eastAsia="es-CO"/>
        </w:rPr>
      </w:pPr>
      <w:r w:rsidRPr="00E35C22">
        <w:rPr>
          <w:rFonts w:ascii="Arial" w:eastAsia="Times New Roman" w:hAnsi="Arial" w:cs="Arial"/>
          <w:b/>
          <w:color w:val="000000"/>
          <w:lang w:eastAsia="es-CO"/>
        </w:rPr>
        <w:t xml:space="preserve"> </w:t>
      </w:r>
    </w:p>
    <w:p w14:paraId="1AF5C8F9" w14:textId="77777777" w:rsidR="00A46A49" w:rsidRPr="00E35C22" w:rsidRDefault="00A46A49" w:rsidP="00A46A49">
      <w:pPr>
        <w:numPr>
          <w:ilvl w:val="0"/>
          <w:numId w:val="6"/>
        </w:numPr>
        <w:spacing w:after="0" w:line="240" w:lineRule="auto"/>
        <w:jc w:val="both"/>
        <w:rPr>
          <w:rFonts w:ascii="Arial" w:hAnsi="Arial" w:cs="Arial"/>
          <w:color w:val="000000"/>
        </w:rPr>
      </w:pPr>
      <w:r w:rsidRPr="00E35C22">
        <w:rPr>
          <w:rFonts w:ascii="Arial" w:hAnsi="Arial" w:cs="Arial"/>
          <w:color w:val="000000"/>
        </w:rPr>
        <w:t xml:space="preserve">Cumplir con todos los requisitos que señala el Decreto 1246 de 2015 “Por medio del cual se establece el reglamento operativo del programa Extendiendo Fronteras Educativas en la ciudad de Medellín”, y con aquellos que en virtud del reglamento de la INSTITUCIÓN DE EDUCACIÓN SUPERIOR en la que he sido aceptado, estén asociados y/o tengan incidencia directa con la permanencia en el Programa Extendiendo Fronteras Educativas. </w:t>
      </w:r>
    </w:p>
    <w:p w14:paraId="622BB7C5" w14:textId="77777777" w:rsidR="00A46A49" w:rsidRPr="00E35C22" w:rsidRDefault="00A46A49" w:rsidP="00A46A49">
      <w:pPr>
        <w:spacing w:after="0" w:line="240" w:lineRule="auto"/>
        <w:ind w:left="720"/>
        <w:jc w:val="both"/>
        <w:rPr>
          <w:rFonts w:ascii="Arial" w:hAnsi="Arial" w:cs="Arial"/>
          <w:color w:val="000000"/>
        </w:rPr>
      </w:pPr>
    </w:p>
    <w:p w14:paraId="4235ED10" w14:textId="77777777" w:rsidR="00A46A49" w:rsidRPr="00E35C22" w:rsidRDefault="00A46A49" w:rsidP="00A46A49">
      <w:pPr>
        <w:numPr>
          <w:ilvl w:val="0"/>
          <w:numId w:val="6"/>
        </w:numPr>
        <w:spacing w:after="0" w:line="240" w:lineRule="auto"/>
        <w:jc w:val="both"/>
        <w:rPr>
          <w:rFonts w:ascii="Arial" w:hAnsi="Arial" w:cs="Arial"/>
        </w:rPr>
      </w:pPr>
      <w:r w:rsidRPr="00E35C22">
        <w:rPr>
          <w:rFonts w:ascii="Arial" w:hAnsi="Arial" w:cs="Arial"/>
        </w:rPr>
        <w:t>Iniciar y culminar el programa o período académico cofinanciado de acuerdo con el cronograma presentado para la aprobación del crédito, que debe ajustarse a los plazos máximos de la convocatoria pública vigente.</w:t>
      </w:r>
    </w:p>
    <w:p w14:paraId="29D45941" w14:textId="77777777" w:rsidR="00A46A49" w:rsidRPr="00E35C22" w:rsidRDefault="00A46A49" w:rsidP="00A46A49">
      <w:pPr>
        <w:spacing w:after="0" w:line="240" w:lineRule="auto"/>
        <w:jc w:val="both"/>
        <w:rPr>
          <w:rFonts w:ascii="Arial" w:hAnsi="Arial" w:cs="Arial"/>
        </w:rPr>
      </w:pPr>
    </w:p>
    <w:p w14:paraId="5270CF4E"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 xml:space="preserve">Suministrar información veraz y oportuna para verificar su situación académica y su condición socioeconómica. En caso que la información suministrada inicialmente varíe o tenga alguna modificación se deberá realizar el trámite de actualización de datos ante Sapiencia. </w:t>
      </w:r>
    </w:p>
    <w:p w14:paraId="4CCDC21F"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0C9CF07D"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 xml:space="preserve">Presentar los documentos en la Agencia de Educación Superior de Medellín – </w:t>
      </w:r>
      <w:r w:rsidRPr="00E35C22">
        <w:rPr>
          <w:rFonts w:ascii="Arial" w:hAnsi="Arial" w:cs="Arial"/>
          <w:color w:val="000000"/>
        </w:rPr>
        <w:lastRenderedPageBreak/>
        <w:t xml:space="preserve">Sapiencia, para la renovación semestral del crédito </w:t>
      </w:r>
      <w:proofErr w:type="spellStart"/>
      <w:r w:rsidRPr="00E35C22">
        <w:rPr>
          <w:rFonts w:ascii="Arial" w:hAnsi="Arial" w:cs="Arial"/>
          <w:color w:val="000000"/>
        </w:rPr>
        <w:t>condonable</w:t>
      </w:r>
      <w:proofErr w:type="spellEnd"/>
      <w:r w:rsidRPr="00E35C22">
        <w:rPr>
          <w:rFonts w:ascii="Arial" w:hAnsi="Arial" w:cs="Arial"/>
          <w:color w:val="000000"/>
        </w:rPr>
        <w:t xml:space="preserve"> dentro de las fechas establecidas para ello. </w:t>
      </w:r>
    </w:p>
    <w:p w14:paraId="7BC29AFC"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73C0C2DC"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Autorizar a Sapiencia y a quienes participen en la operatividad del Fondo, para el tratamiento de la información personal con el fin de verificar las condiciones de elegibilidad, permanencia y todo aquello que se relacione con el objeto del Fondo y la administración del mismo, de conformidad a la política de tratamiento de datos adoptada por la agencia, la ley de habeas data y sus decretos reglamentarios.</w:t>
      </w:r>
    </w:p>
    <w:p w14:paraId="450061F1"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3ABA234F"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Al momento de realizar la renovación del crédito debo actualizar mi información personal y la del deudor solidario.</w:t>
      </w:r>
    </w:p>
    <w:p w14:paraId="11E94F7D"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3E9B3452"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Informar a Sapiencia por escrito los casos de suspensión temporal o definitiva de los estudios, explicando los motivos.</w:t>
      </w:r>
    </w:p>
    <w:p w14:paraId="6332F352"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34AD8035"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Informar a Sapiencia de los recursos sobre cualquier beca u otra clase de apoyo económico procedente de recursos públicos que se reciba durante el tiempo que disfrute del crédito educativo.</w:t>
      </w:r>
    </w:p>
    <w:p w14:paraId="7F1C4EE9"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7C0C42CB"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Cumplir con las condiciones estipuladas para la renovación del crédito.</w:t>
      </w:r>
    </w:p>
    <w:p w14:paraId="7D6B5337" w14:textId="77777777" w:rsidR="00A46A49" w:rsidRPr="00E35C22" w:rsidRDefault="00A46A49" w:rsidP="00A46A49">
      <w:pPr>
        <w:pStyle w:val="Prrafodelista"/>
        <w:widowControl w:val="0"/>
        <w:spacing w:after="0" w:line="240" w:lineRule="auto"/>
        <w:ind w:right="49"/>
        <w:jc w:val="both"/>
        <w:rPr>
          <w:rFonts w:ascii="Arial" w:hAnsi="Arial" w:cs="Arial"/>
          <w:color w:val="000000"/>
        </w:rPr>
      </w:pPr>
    </w:p>
    <w:p w14:paraId="19644D5C"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Realizar el pago de los montos no condonados, según lo establecido en el decreto reglamentario del programa.</w:t>
      </w:r>
    </w:p>
    <w:p w14:paraId="37F876F3" w14:textId="77777777" w:rsidR="00A46A49" w:rsidRPr="00E35C22" w:rsidRDefault="00A46A49" w:rsidP="00A46A49">
      <w:pPr>
        <w:pStyle w:val="Prrafodelista"/>
        <w:widowControl w:val="0"/>
        <w:spacing w:after="0" w:line="240" w:lineRule="auto"/>
        <w:ind w:right="49"/>
        <w:jc w:val="both"/>
        <w:rPr>
          <w:rFonts w:ascii="Arial" w:hAnsi="Arial" w:cs="Arial"/>
          <w:color w:val="000000"/>
        </w:rPr>
      </w:pPr>
    </w:p>
    <w:p w14:paraId="51F8086A"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Una vez finalizado el periodo de gracia, presentar a Sapiencia los documentos requeridos para iniciar el proceso de condonación de conformidad al artículo décimo noveno del decreto reglamentario.</w:t>
      </w:r>
    </w:p>
    <w:p w14:paraId="3367B6EE"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2CE19BEF" w14:textId="77777777" w:rsidR="00A46A49" w:rsidRDefault="00A46A49" w:rsidP="00A46A49">
      <w:pPr>
        <w:numPr>
          <w:ilvl w:val="0"/>
          <w:numId w:val="6"/>
        </w:numPr>
        <w:spacing w:after="0" w:line="240" w:lineRule="auto"/>
        <w:jc w:val="both"/>
        <w:rPr>
          <w:rFonts w:ascii="Arial" w:hAnsi="Arial" w:cs="Arial"/>
        </w:rPr>
      </w:pPr>
      <w:r w:rsidRPr="00E35C22">
        <w:rPr>
          <w:rFonts w:ascii="Arial" w:hAnsi="Arial" w:cs="Arial"/>
        </w:rPr>
        <w:t xml:space="preserve">Adjuntar a la terminación de cada período académico, constancia expedida por la Institución de Educación Superior donde se dé cuenta de las notas o informe de avance según corresponda. </w:t>
      </w:r>
    </w:p>
    <w:p w14:paraId="6627E0A3" w14:textId="77777777" w:rsidR="00380B5E" w:rsidRDefault="00380B5E" w:rsidP="00380B5E">
      <w:pPr>
        <w:pStyle w:val="Prrafodelista"/>
        <w:rPr>
          <w:rFonts w:ascii="Arial" w:hAnsi="Arial" w:cs="Arial"/>
        </w:rPr>
      </w:pPr>
    </w:p>
    <w:p w14:paraId="22E1ABA0" w14:textId="77777777" w:rsidR="00A46A49" w:rsidRPr="00E35C22" w:rsidRDefault="00A46A49" w:rsidP="00A46A49">
      <w:pPr>
        <w:shd w:val="clear" w:color="auto" w:fill="FFFFFF"/>
        <w:spacing w:after="0" w:line="240" w:lineRule="auto"/>
        <w:rPr>
          <w:rFonts w:ascii="Arial" w:eastAsia="Times New Roman" w:hAnsi="Arial" w:cs="Arial"/>
          <w:b/>
          <w:color w:val="000000"/>
          <w:lang w:eastAsia="es-CO"/>
        </w:rPr>
      </w:pPr>
    </w:p>
    <w:p w14:paraId="4681EDDE" w14:textId="77777777" w:rsidR="00A46A49" w:rsidRPr="00E35C22" w:rsidRDefault="00A46A49" w:rsidP="00A46A49">
      <w:pPr>
        <w:shd w:val="clear" w:color="auto" w:fill="FFFFFF"/>
        <w:spacing w:after="0" w:line="240" w:lineRule="auto"/>
        <w:jc w:val="center"/>
        <w:rPr>
          <w:rFonts w:ascii="Arial" w:eastAsia="Times New Roman" w:hAnsi="Arial" w:cs="Arial"/>
          <w:b/>
          <w:color w:val="000000"/>
          <w:lang w:eastAsia="es-CO"/>
        </w:rPr>
      </w:pPr>
      <w:r w:rsidRPr="00E35C22">
        <w:rPr>
          <w:rFonts w:ascii="Arial" w:eastAsia="Times New Roman" w:hAnsi="Arial" w:cs="Arial"/>
          <w:b/>
          <w:color w:val="000000"/>
          <w:lang w:eastAsia="es-CO"/>
        </w:rPr>
        <w:t>COMPROMISOS DEL BENEFICIARIO.</w:t>
      </w:r>
    </w:p>
    <w:p w14:paraId="018F4833" w14:textId="77777777" w:rsidR="00A46A49" w:rsidRPr="00E35C22" w:rsidRDefault="00A46A49" w:rsidP="00A46A49">
      <w:pPr>
        <w:shd w:val="clear" w:color="auto" w:fill="FFFFFF"/>
        <w:spacing w:after="0" w:line="240" w:lineRule="auto"/>
        <w:rPr>
          <w:rFonts w:ascii="Arial" w:eastAsia="Times New Roman" w:hAnsi="Arial" w:cs="Arial"/>
          <w:b/>
          <w:color w:val="000000"/>
          <w:lang w:eastAsia="es-CO"/>
        </w:rPr>
      </w:pPr>
    </w:p>
    <w:p w14:paraId="70D18B3D" w14:textId="77777777" w:rsidR="00A46A49" w:rsidRPr="00E35C22" w:rsidRDefault="00A46A49" w:rsidP="00A46A49">
      <w:pPr>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 xml:space="preserve">Culminación de estudios y obtención del título de posgrado: </w:t>
      </w:r>
      <w:r w:rsidRPr="00E35C22">
        <w:rPr>
          <w:rFonts w:ascii="Arial" w:hAnsi="Arial" w:cs="Arial"/>
        </w:rPr>
        <w:t>Asumir con entera responsabilidad y compromiso el desarrollo y culminación exitosa del programa académico que se está financiando dentro de las condiciones establecidas por la respectiva Universidad.</w:t>
      </w:r>
    </w:p>
    <w:p w14:paraId="31D7A4A3" w14:textId="77777777" w:rsidR="00A46A49" w:rsidRPr="00E35C22" w:rsidRDefault="00A46A49" w:rsidP="00A46A49">
      <w:pPr>
        <w:widowControl w:val="0"/>
        <w:autoSpaceDE w:val="0"/>
        <w:autoSpaceDN w:val="0"/>
        <w:spacing w:after="0" w:line="240" w:lineRule="auto"/>
        <w:ind w:left="360"/>
        <w:jc w:val="both"/>
        <w:rPr>
          <w:rFonts w:ascii="Arial" w:hAnsi="Arial" w:cs="Arial"/>
        </w:rPr>
      </w:pPr>
    </w:p>
    <w:p w14:paraId="38D3E1CC" w14:textId="77777777" w:rsidR="00A46A49" w:rsidRPr="00E35C22" w:rsidRDefault="00A46A49" w:rsidP="00A46A49">
      <w:pPr>
        <w:pStyle w:val="Prrafodelista"/>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 xml:space="preserve">Periodo de Gracia:  </w:t>
      </w:r>
      <w:r w:rsidRPr="00E35C22">
        <w:rPr>
          <w:rFonts w:ascii="Arial" w:hAnsi="Arial" w:cs="Arial"/>
        </w:rPr>
        <w:t xml:space="preserve">Efectuado el último giro y terminado el semestre calendario financiado se debe considerar lo siguiente: </w:t>
      </w:r>
    </w:p>
    <w:p w14:paraId="338A2E1F" w14:textId="77777777" w:rsidR="00A46A49" w:rsidRPr="00E35C22" w:rsidRDefault="00A46A49" w:rsidP="00A46A49">
      <w:pPr>
        <w:pStyle w:val="Prrafodelista"/>
        <w:spacing w:line="240" w:lineRule="auto"/>
        <w:rPr>
          <w:rFonts w:ascii="Arial" w:hAnsi="Arial" w:cs="Arial"/>
        </w:rPr>
      </w:pPr>
    </w:p>
    <w:p w14:paraId="57181B06" w14:textId="77777777" w:rsidR="00A46A49" w:rsidRPr="00E35C22" w:rsidRDefault="00A46A49" w:rsidP="00A46A49">
      <w:pPr>
        <w:pStyle w:val="Prrafodelista"/>
        <w:widowControl w:val="0"/>
        <w:autoSpaceDE w:val="0"/>
        <w:autoSpaceDN w:val="0"/>
        <w:spacing w:after="0" w:line="240" w:lineRule="auto"/>
        <w:ind w:left="360"/>
        <w:jc w:val="both"/>
        <w:rPr>
          <w:rFonts w:ascii="Arial" w:hAnsi="Arial" w:cs="Arial"/>
        </w:rPr>
      </w:pPr>
      <w:r w:rsidRPr="00E35C22">
        <w:rPr>
          <w:rFonts w:ascii="Arial" w:hAnsi="Arial" w:cs="Arial"/>
        </w:rPr>
        <w:t xml:space="preserve">Para </w:t>
      </w:r>
      <w:r w:rsidRPr="00E35C22">
        <w:rPr>
          <w:rFonts w:ascii="Arial" w:hAnsi="Arial" w:cs="Arial"/>
          <w:b/>
        </w:rPr>
        <w:t>MAESTRÍA</w:t>
      </w:r>
      <w:r w:rsidRPr="00E35C22">
        <w:rPr>
          <w:rFonts w:ascii="Arial" w:hAnsi="Arial" w:cs="Arial"/>
        </w:rPr>
        <w:t xml:space="preserve"> un (1) año, teniendo en cuenta que las actividades de transferencia deberán ser acordadas con la Universidad con la que se tenga convenio (Universidad de admisión del beneficiario), dichas actividades se podrán desarrollar en grupos académicos, de investigación en su campo de formación, o sector productivo, siempre </w:t>
      </w:r>
      <w:r w:rsidRPr="00E35C22">
        <w:rPr>
          <w:rFonts w:ascii="Arial" w:hAnsi="Arial" w:cs="Arial"/>
        </w:rPr>
        <w:lastRenderedPageBreak/>
        <w:t>y cuando cuenten con el aval de la Universidad.</w:t>
      </w:r>
    </w:p>
    <w:p w14:paraId="52D1A51F" w14:textId="77777777" w:rsidR="00A46A49" w:rsidRPr="00E35C22" w:rsidRDefault="00A46A49" w:rsidP="00A46A49">
      <w:pPr>
        <w:pStyle w:val="Prrafodelista"/>
        <w:widowControl w:val="0"/>
        <w:autoSpaceDE w:val="0"/>
        <w:autoSpaceDN w:val="0"/>
        <w:spacing w:after="0" w:line="240" w:lineRule="auto"/>
        <w:ind w:left="360"/>
        <w:jc w:val="both"/>
        <w:rPr>
          <w:rFonts w:ascii="Arial" w:hAnsi="Arial" w:cs="Arial"/>
        </w:rPr>
      </w:pPr>
    </w:p>
    <w:p w14:paraId="4FB87E56" w14:textId="77777777" w:rsidR="00A46A49" w:rsidRPr="00E35C22" w:rsidRDefault="00A46A49" w:rsidP="00A46A49">
      <w:pPr>
        <w:pStyle w:val="Prrafodelista"/>
        <w:widowControl w:val="0"/>
        <w:autoSpaceDE w:val="0"/>
        <w:autoSpaceDN w:val="0"/>
        <w:spacing w:after="0" w:line="240" w:lineRule="auto"/>
        <w:ind w:left="360"/>
        <w:jc w:val="both"/>
        <w:rPr>
          <w:rFonts w:ascii="Arial" w:hAnsi="Arial" w:cs="Arial"/>
        </w:rPr>
      </w:pPr>
      <w:r w:rsidRPr="00E35C22">
        <w:rPr>
          <w:rFonts w:ascii="Arial" w:hAnsi="Arial" w:cs="Arial"/>
        </w:rPr>
        <w:t xml:space="preserve">Para </w:t>
      </w:r>
      <w:r w:rsidRPr="00E35C22">
        <w:rPr>
          <w:rFonts w:ascii="Arial" w:hAnsi="Arial" w:cs="Arial"/>
          <w:b/>
        </w:rPr>
        <w:t>DOCTORADO</w:t>
      </w:r>
      <w:r w:rsidRPr="00E35C22">
        <w:rPr>
          <w:rFonts w:ascii="Arial" w:hAnsi="Arial" w:cs="Arial"/>
        </w:rPr>
        <w:t xml:space="preserve"> un (1) año y seis (6) meses, teniendo en cuenta que las actividades de transferencia deberán ser acordadas con la Universidad con la que se tenga convenio (Universidad de admisión del beneficiario), dichas actividades se podrán desarrollar en grupos académicos, de investigación en su campo de formación, o sector productivo, siempre y cuando cuenten con el aval de la Universidad.</w:t>
      </w:r>
    </w:p>
    <w:p w14:paraId="73D38E8B" w14:textId="77777777" w:rsidR="00A46A49" w:rsidRPr="00E35C22" w:rsidRDefault="00A46A49" w:rsidP="00A46A49">
      <w:pPr>
        <w:pStyle w:val="Prrafodelista"/>
        <w:widowControl w:val="0"/>
        <w:autoSpaceDE w:val="0"/>
        <w:autoSpaceDN w:val="0"/>
        <w:spacing w:after="0" w:line="240" w:lineRule="auto"/>
        <w:ind w:left="0"/>
        <w:jc w:val="both"/>
        <w:rPr>
          <w:rFonts w:ascii="Arial" w:hAnsi="Arial" w:cs="Arial"/>
        </w:rPr>
      </w:pPr>
    </w:p>
    <w:p w14:paraId="16105A84" w14:textId="57A70BC7" w:rsidR="00A46A49" w:rsidRPr="00E35C22" w:rsidRDefault="00AC1AFB" w:rsidP="00AC1AFB">
      <w:pPr>
        <w:pStyle w:val="Prrafodelista"/>
        <w:widowControl w:val="0"/>
        <w:numPr>
          <w:ilvl w:val="0"/>
          <w:numId w:val="7"/>
        </w:numPr>
        <w:autoSpaceDE w:val="0"/>
        <w:autoSpaceDN w:val="0"/>
        <w:spacing w:after="0" w:line="240" w:lineRule="auto"/>
        <w:jc w:val="both"/>
        <w:rPr>
          <w:rFonts w:ascii="Arial" w:hAnsi="Arial" w:cs="Arial"/>
        </w:rPr>
      </w:pPr>
      <w:r w:rsidRPr="00AC1AFB">
        <w:rPr>
          <w:rFonts w:ascii="Arial" w:hAnsi="Arial" w:cs="Arial"/>
          <w:b/>
          <w:bCs/>
        </w:rPr>
        <w:t>Actividades de transferencia de conocimiento:</w:t>
      </w:r>
      <w:r>
        <w:rPr>
          <w:rFonts w:ascii="Arial" w:hAnsi="Arial" w:cs="Arial"/>
        </w:rPr>
        <w:t xml:space="preserve"> l</w:t>
      </w:r>
      <w:r w:rsidR="00A46A49" w:rsidRPr="00E35C22">
        <w:rPr>
          <w:rFonts w:ascii="Arial" w:hAnsi="Arial" w:cs="Arial"/>
        </w:rPr>
        <w:t>as actividades a las que me comprometo serán las descritas en el siguiente cuadro</w:t>
      </w:r>
      <w:r>
        <w:rPr>
          <w:rFonts w:ascii="Arial" w:hAnsi="Arial" w:cs="Arial"/>
        </w:rPr>
        <w:t>, las cuales deben ser pertinentes al área de estudio del posgrado:</w:t>
      </w:r>
    </w:p>
    <w:p w14:paraId="0C6D42B6" w14:textId="77777777" w:rsidR="00A46A49" w:rsidRPr="00E35C22" w:rsidRDefault="00A46A49" w:rsidP="00A46A49">
      <w:pPr>
        <w:pStyle w:val="Prrafodelista"/>
        <w:widowControl w:val="0"/>
        <w:autoSpaceDE w:val="0"/>
        <w:autoSpaceDN w:val="0"/>
        <w:spacing w:after="0" w:line="240" w:lineRule="auto"/>
        <w:ind w:left="0"/>
        <w:jc w:val="both"/>
        <w:rPr>
          <w:rFonts w:ascii="Arial" w:hAnsi="Arial" w:cs="Arial"/>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616"/>
        <w:gridCol w:w="2027"/>
        <w:gridCol w:w="1916"/>
      </w:tblGrid>
      <w:tr w:rsidR="00A46A49" w:rsidRPr="00E35C22" w14:paraId="2C020545" w14:textId="77777777" w:rsidTr="008C6D40">
        <w:trPr>
          <w:trHeight w:val="221"/>
        </w:trPr>
        <w:tc>
          <w:tcPr>
            <w:tcW w:w="2495" w:type="dxa"/>
            <w:shd w:val="clear" w:color="auto" w:fill="BDD6EE"/>
          </w:tcPr>
          <w:p w14:paraId="56A501E7" w14:textId="77777777" w:rsidR="00A46A49" w:rsidRPr="00E35C22" w:rsidRDefault="00A46A49" w:rsidP="008C6D40">
            <w:pPr>
              <w:spacing w:line="240" w:lineRule="auto"/>
              <w:jc w:val="center"/>
              <w:rPr>
                <w:rFonts w:ascii="Arial" w:hAnsi="Arial" w:cs="Arial"/>
                <w:b/>
              </w:rPr>
            </w:pPr>
            <w:r w:rsidRPr="00E35C22">
              <w:rPr>
                <w:rFonts w:ascii="Arial" w:hAnsi="Arial" w:cs="Arial"/>
                <w:b/>
              </w:rPr>
              <w:t>Actividad.</w:t>
            </w:r>
          </w:p>
        </w:tc>
        <w:tc>
          <w:tcPr>
            <w:tcW w:w="2616" w:type="dxa"/>
            <w:shd w:val="clear" w:color="auto" w:fill="BDD6EE"/>
          </w:tcPr>
          <w:p w14:paraId="1346E731" w14:textId="77777777" w:rsidR="00A46A49" w:rsidRPr="00E35C22" w:rsidRDefault="00A46A49" w:rsidP="008C6D40">
            <w:pPr>
              <w:spacing w:line="240" w:lineRule="auto"/>
              <w:jc w:val="center"/>
              <w:rPr>
                <w:rFonts w:ascii="Arial" w:hAnsi="Arial" w:cs="Arial"/>
                <w:b/>
              </w:rPr>
            </w:pPr>
            <w:r w:rsidRPr="00E35C22">
              <w:rPr>
                <w:rFonts w:ascii="Arial" w:hAnsi="Arial" w:cs="Arial"/>
                <w:b/>
              </w:rPr>
              <w:t>Objeto</w:t>
            </w:r>
          </w:p>
        </w:tc>
        <w:tc>
          <w:tcPr>
            <w:tcW w:w="2027" w:type="dxa"/>
            <w:shd w:val="clear" w:color="auto" w:fill="BDD6EE"/>
          </w:tcPr>
          <w:p w14:paraId="22200856" w14:textId="77777777" w:rsidR="00A46A49" w:rsidRPr="00E35C22" w:rsidRDefault="00A46A49" w:rsidP="008C6D40">
            <w:pPr>
              <w:spacing w:line="240" w:lineRule="auto"/>
              <w:jc w:val="center"/>
              <w:rPr>
                <w:rFonts w:ascii="Arial" w:hAnsi="Arial" w:cs="Arial"/>
                <w:b/>
              </w:rPr>
            </w:pPr>
            <w:r w:rsidRPr="00E35C22">
              <w:rPr>
                <w:rFonts w:ascii="Arial" w:hAnsi="Arial" w:cs="Arial"/>
                <w:b/>
              </w:rPr>
              <w:t>Institución</w:t>
            </w:r>
          </w:p>
        </w:tc>
        <w:tc>
          <w:tcPr>
            <w:tcW w:w="1916" w:type="dxa"/>
            <w:shd w:val="clear" w:color="auto" w:fill="BDD6EE"/>
          </w:tcPr>
          <w:p w14:paraId="41EC944C" w14:textId="77777777" w:rsidR="00A46A49" w:rsidRPr="00E35C22" w:rsidRDefault="00A46A49" w:rsidP="008C6D40">
            <w:pPr>
              <w:spacing w:line="240" w:lineRule="auto"/>
              <w:jc w:val="center"/>
              <w:rPr>
                <w:rFonts w:ascii="Arial" w:hAnsi="Arial" w:cs="Arial"/>
                <w:b/>
              </w:rPr>
            </w:pPr>
            <w:r w:rsidRPr="00E35C22">
              <w:rPr>
                <w:rFonts w:ascii="Arial" w:hAnsi="Arial" w:cs="Arial"/>
                <w:b/>
              </w:rPr>
              <w:t>N° de horas</w:t>
            </w:r>
          </w:p>
        </w:tc>
      </w:tr>
      <w:tr w:rsidR="00A46A49" w:rsidRPr="00E35C22" w14:paraId="2EE40822" w14:textId="77777777" w:rsidTr="008C6D40">
        <w:trPr>
          <w:trHeight w:val="703"/>
        </w:trPr>
        <w:tc>
          <w:tcPr>
            <w:tcW w:w="2495" w:type="dxa"/>
            <w:shd w:val="clear" w:color="auto" w:fill="auto"/>
          </w:tcPr>
          <w:p w14:paraId="649103DA" w14:textId="77777777" w:rsidR="00A46A49" w:rsidRPr="00E35C22" w:rsidRDefault="00A46A49" w:rsidP="008C6D40">
            <w:pPr>
              <w:spacing w:line="240" w:lineRule="auto"/>
              <w:jc w:val="both"/>
              <w:rPr>
                <w:rFonts w:ascii="Arial" w:hAnsi="Arial" w:cs="Arial"/>
              </w:rPr>
            </w:pPr>
          </w:p>
          <w:p w14:paraId="2A4DAF98" w14:textId="77777777" w:rsidR="00A46A49" w:rsidRPr="00E35C22" w:rsidRDefault="00A46A49" w:rsidP="008C6D40">
            <w:pPr>
              <w:spacing w:line="240" w:lineRule="auto"/>
              <w:jc w:val="both"/>
              <w:rPr>
                <w:rFonts w:ascii="Arial" w:hAnsi="Arial" w:cs="Arial"/>
              </w:rPr>
            </w:pPr>
          </w:p>
          <w:p w14:paraId="01561531" w14:textId="77777777" w:rsidR="00A46A49" w:rsidRPr="00E35C22" w:rsidRDefault="00A46A49" w:rsidP="008C6D40">
            <w:pPr>
              <w:spacing w:line="240" w:lineRule="auto"/>
              <w:jc w:val="both"/>
              <w:rPr>
                <w:rFonts w:ascii="Arial" w:hAnsi="Arial" w:cs="Arial"/>
              </w:rPr>
            </w:pPr>
          </w:p>
        </w:tc>
        <w:tc>
          <w:tcPr>
            <w:tcW w:w="2616" w:type="dxa"/>
            <w:shd w:val="clear" w:color="auto" w:fill="auto"/>
          </w:tcPr>
          <w:p w14:paraId="5E77AA67" w14:textId="77777777" w:rsidR="00A46A49" w:rsidRPr="00E35C22" w:rsidRDefault="00A46A49" w:rsidP="008C6D40">
            <w:pPr>
              <w:spacing w:line="240" w:lineRule="auto"/>
              <w:jc w:val="both"/>
              <w:rPr>
                <w:rFonts w:ascii="Arial" w:hAnsi="Arial" w:cs="Arial"/>
              </w:rPr>
            </w:pPr>
          </w:p>
        </w:tc>
        <w:tc>
          <w:tcPr>
            <w:tcW w:w="2027" w:type="dxa"/>
            <w:shd w:val="clear" w:color="auto" w:fill="auto"/>
          </w:tcPr>
          <w:p w14:paraId="2FD114B3" w14:textId="77777777" w:rsidR="00A46A49" w:rsidRPr="00E35C22" w:rsidRDefault="00A46A49" w:rsidP="008C6D40">
            <w:pPr>
              <w:spacing w:line="240" w:lineRule="auto"/>
              <w:jc w:val="both"/>
              <w:rPr>
                <w:rFonts w:ascii="Arial" w:hAnsi="Arial" w:cs="Arial"/>
              </w:rPr>
            </w:pPr>
          </w:p>
        </w:tc>
        <w:tc>
          <w:tcPr>
            <w:tcW w:w="1916" w:type="dxa"/>
          </w:tcPr>
          <w:p w14:paraId="0313EFD2" w14:textId="77777777" w:rsidR="00A46A49" w:rsidRPr="00E35C22" w:rsidRDefault="00A46A49" w:rsidP="008C6D40">
            <w:pPr>
              <w:spacing w:line="240" w:lineRule="auto"/>
              <w:jc w:val="both"/>
              <w:rPr>
                <w:rFonts w:ascii="Arial" w:hAnsi="Arial" w:cs="Arial"/>
              </w:rPr>
            </w:pPr>
          </w:p>
        </w:tc>
      </w:tr>
      <w:tr w:rsidR="00A46A49" w:rsidRPr="00E35C22" w14:paraId="542D1284" w14:textId="77777777" w:rsidTr="008C6D40">
        <w:trPr>
          <w:trHeight w:val="747"/>
        </w:trPr>
        <w:tc>
          <w:tcPr>
            <w:tcW w:w="2495" w:type="dxa"/>
            <w:shd w:val="clear" w:color="auto" w:fill="auto"/>
          </w:tcPr>
          <w:p w14:paraId="7D18C6B5" w14:textId="77777777" w:rsidR="00A46A49" w:rsidRPr="00E35C22" w:rsidRDefault="00A46A49" w:rsidP="008C6D40">
            <w:pPr>
              <w:spacing w:line="240" w:lineRule="auto"/>
              <w:jc w:val="both"/>
              <w:rPr>
                <w:rFonts w:ascii="Arial" w:hAnsi="Arial" w:cs="Arial"/>
              </w:rPr>
            </w:pPr>
          </w:p>
          <w:p w14:paraId="3A8C141A" w14:textId="77777777" w:rsidR="00A46A49" w:rsidRPr="00E35C22" w:rsidRDefault="00A46A49" w:rsidP="008C6D40">
            <w:pPr>
              <w:spacing w:line="240" w:lineRule="auto"/>
              <w:jc w:val="both"/>
              <w:rPr>
                <w:rFonts w:ascii="Arial" w:hAnsi="Arial" w:cs="Arial"/>
              </w:rPr>
            </w:pPr>
          </w:p>
          <w:p w14:paraId="2AEBF726" w14:textId="77777777" w:rsidR="00A46A49" w:rsidRPr="00E35C22" w:rsidRDefault="00A46A49" w:rsidP="008C6D40">
            <w:pPr>
              <w:spacing w:line="240" w:lineRule="auto"/>
              <w:jc w:val="both"/>
              <w:rPr>
                <w:rFonts w:ascii="Arial" w:hAnsi="Arial" w:cs="Arial"/>
              </w:rPr>
            </w:pPr>
          </w:p>
        </w:tc>
        <w:tc>
          <w:tcPr>
            <w:tcW w:w="2616" w:type="dxa"/>
            <w:shd w:val="clear" w:color="auto" w:fill="auto"/>
          </w:tcPr>
          <w:p w14:paraId="39752E25" w14:textId="77777777" w:rsidR="00A46A49" w:rsidRPr="00E35C22" w:rsidRDefault="00A46A49" w:rsidP="008C6D40">
            <w:pPr>
              <w:spacing w:line="240" w:lineRule="auto"/>
              <w:jc w:val="both"/>
              <w:rPr>
                <w:rFonts w:ascii="Arial" w:hAnsi="Arial" w:cs="Arial"/>
              </w:rPr>
            </w:pPr>
          </w:p>
        </w:tc>
        <w:tc>
          <w:tcPr>
            <w:tcW w:w="2027" w:type="dxa"/>
            <w:shd w:val="clear" w:color="auto" w:fill="auto"/>
          </w:tcPr>
          <w:p w14:paraId="5F7803E7" w14:textId="77777777" w:rsidR="00A46A49" w:rsidRPr="00E35C22" w:rsidRDefault="00A46A49" w:rsidP="008C6D40">
            <w:pPr>
              <w:spacing w:line="240" w:lineRule="auto"/>
              <w:jc w:val="both"/>
              <w:rPr>
                <w:rFonts w:ascii="Arial" w:hAnsi="Arial" w:cs="Arial"/>
              </w:rPr>
            </w:pPr>
          </w:p>
        </w:tc>
        <w:tc>
          <w:tcPr>
            <w:tcW w:w="1916" w:type="dxa"/>
          </w:tcPr>
          <w:p w14:paraId="1A3A932E" w14:textId="77777777" w:rsidR="00A46A49" w:rsidRPr="00E35C22" w:rsidRDefault="00A46A49" w:rsidP="008C6D40">
            <w:pPr>
              <w:spacing w:line="240" w:lineRule="auto"/>
              <w:jc w:val="both"/>
              <w:rPr>
                <w:rFonts w:ascii="Arial" w:hAnsi="Arial" w:cs="Arial"/>
              </w:rPr>
            </w:pPr>
          </w:p>
        </w:tc>
      </w:tr>
      <w:tr w:rsidR="00A46A49" w:rsidRPr="00E35C22" w14:paraId="1C75EBAA" w14:textId="77777777" w:rsidTr="008C6D40">
        <w:trPr>
          <w:trHeight w:val="377"/>
        </w:trPr>
        <w:tc>
          <w:tcPr>
            <w:tcW w:w="2495" w:type="dxa"/>
            <w:shd w:val="clear" w:color="auto" w:fill="auto"/>
          </w:tcPr>
          <w:p w14:paraId="602C44BE" w14:textId="77777777" w:rsidR="00A46A49" w:rsidRPr="00E35C22" w:rsidRDefault="00A46A49" w:rsidP="008C6D40">
            <w:pPr>
              <w:spacing w:line="240" w:lineRule="auto"/>
              <w:jc w:val="both"/>
              <w:rPr>
                <w:rFonts w:ascii="Arial" w:hAnsi="Arial" w:cs="Arial"/>
              </w:rPr>
            </w:pPr>
          </w:p>
          <w:p w14:paraId="1D56115B" w14:textId="77777777" w:rsidR="00A46A49" w:rsidRPr="00E35C22" w:rsidRDefault="00A46A49" w:rsidP="008C6D40">
            <w:pPr>
              <w:spacing w:line="240" w:lineRule="auto"/>
              <w:jc w:val="both"/>
              <w:rPr>
                <w:rFonts w:ascii="Arial" w:hAnsi="Arial" w:cs="Arial"/>
              </w:rPr>
            </w:pPr>
          </w:p>
          <w:p w14:paraId="09E48BDB" w14:textId="77777777" w:rsidR="00A46A49" w:rsidRPr="00E35C22" w:rsidRDefault="00A46A49" w:rsidP="008C6D40">
            <w:pPr>
              <w:spacing w:line="240" w:lineRule="auto"/>
              <w:jc w:val="both"/>
              <w:rPr>
                <w:rFonts w:ascii="Arial" w:hAnsi="Arial" w:cs="Arial"/>
              </w:rPr>
            </w:pPr>
          </w:p>
        </w:tc>
        <w:tc>
          <w:tcPr>
            <w:tcW w:w="2616" w:type="dxa"/>
            <w:shd w:val="clear" w:color="auto" w:fill="auto"/>
          </w:tcPr>
          <w:p w14:paraId="1FD60217" w14:textId="77777777" w:rsidR="00A46A49" w:rsidRPr="00E35C22" w:rsidRDefault="00A46A49" w:rsidP="008C6D40">
            <w:pPr>
              <w:spacing w:line="240" w:lineRule="auto"/>
              <w:jc w:val="both"/>
              <w:rPr>
                <w:rFonts w:ascii="Arial" w:hAnsi="Arial" w:cs="Arial"/>
              </w:rPr>
            </w:pPr>
          </w:p>
          <w:p w14:paraId="701AE24D" w14:textId="77777777" w:rsidR="00A46A49" w:rsidRPr="00E35C22" w:rsidRDefault="00A46A49" w:rsidP="008C6D40">
            <w:pPr>
              <w:spacing w:line="240" w:lineRule="auto"/>
              <w:jc w:val="both"/>
              <w:rPr>
                <w:rFonts w:ascii="Arial" w:hAnsi="Arial" w:cs="Arial"/>
              </w:rPr>
            </w:pPr>
          </w:p>
          <w:p w14:paraId="52689BC8" w14:textId="77777777" w:rsidR="00A46A49" w:rsidRPr="00E35C22" w:rsidRDefault="00A46A49" w:rsidP="008C6D40">
            <w:pPr>
              <w:spacing w:line="240" w:lineRule="auto"/>
              <w:jc w:val="both"/>
              <w:rPr>
                <w:rFonts w:ascii="Arial" w:hAnsi="Arial" w:cs="Arial"/>
              </w:rPr>
            </w:pPr>
          </w:p>
        </w:tc>
        <w:tc>
          <w:tcPr>
            <w:tcW w:w="2027" w:type="dxa"/>
            <w:shd w:val="clear" w:color="auto" w:fill="auto"/>
          </w:tcPr>
          <w:p w14:paraId="122D3295" w14:textId="77777777" w:rsidR="00A46A49" w:rsidRPr="00E35C22" w:rsidRDefault="00A46A49" w:rsidP="008C6D40">
            <w:pPr>
              <w:spacing w:line="240" w:lineRule="auto"/>
              <w:jc w:val="both"/>
              <w:rPr>
                <w:rFonts w:ascii="Arial" w:hAnsi="Arial" w:cs="Arial"/>
              </w:rPr>
            </w:pPr>
          </w:p>
        </w:tc>
        <w:tc>
          <w:tcPr>
            <w:tcW w:w="1916" w:type="dxa"/>
          </w:tcPr>
          <w:p w14:paraId="6AFA3952" w14:textId="77777777" w:rsidR="00A46A49" w:rsidRPr="00E35C22" w:rsidRDefault="00A46A49" w:rsidP="008C6D40">
            <w:pPr>
              <w:spacing w:line="240" w:lineRule="auto"/>
              <w:jc w:val="both"/>
              <w:rPr>
                <w:rFonts w:ascii="Arial" w:hAnsi="Arial" w:cs="Arial"/>
              </w:rPr>
            </w:pPr>
          </w:p>
        </w:tc>
      </w:tr>
      <w:tr w:rsidR="00A46A49" w:rsidRPr="00E35C22" w14:paraId="1B96F43D" w14:textId="77777777" w:rsidTr="008C6D40">
        <w:trPr>
          <w:trHeight w:val="763"/>
        </w:trPr>
        <w:tc>
          <w:tcPr>
            <w:tcW w:w="2495" w:type="dxa"/>
            <w:shd w:val="clear" w:color="auto" w:fill="auto"/>
          </w:tcPr>
          <w:p w14:paraId="72DE8962" w14:textId="77777777" w:rsidR="00A46A49" w:rsidRPr="00E35C22" w:rsidRDefault="00A46A49" w:rsidP="008C6D40">
            <w:pPr>
              <w:spacing w:line="240" w:lineRule="auto"/>
              <w:jc w:val="both"/>
              <w:rPr>
                <w:rFonts w:ascii="Arial" w:hAnsi="Arial" w:cs="Arial"/>
              </w:rPr>
            </w:pPr>
          </w:p>
          <w:p w14:paraId="5E497062" w14:textId="77777777" w:rsidR="00A46A49" w:rsidRPr="00E35C22" w:rsidRDefault="00A46A49" w:rsidP="008C6D40">
            <w:pPr>
              <w:spacing w:line="240" w:lineRule="auto"/>
              <w:jc w:val="both"/>
              <w:rPr>
                <w:rFonts w:ascii="Arial" w:hAnsi="Arial" w:cs="Arial"/>
              </w:rPr>
            </w:pPr>
          </w:p>
          <w:p w14:paraId="42693C23" w14:textId="77777777" w:rsidR="00A46A49" w:rsidRPr="00E35C22" w:rsidRDefault="00A46A49" w:rsidP="008C6D40">
            <w:pPr>
              <w:spacing w:line="240" w:lineRule="auto"/>
              <w:jc w:val="both"/>
              <w:rPr>
                <w:rFonts w:ascii="Arial" w:hAnsi="Arial" w:cs="Arial"/>
              </w:rPr>
            </w:pPr>
          </w:p>
        </w:tc>
        <w:tc>
          <w:tcPr>
            <w:tcW w:w="2616" w:type="dxa"/>
            <w:shd w:val="clear" w:color="auto" w:fill="auto"/>
          </w:tcPr>
          <w:p w14:paraId="5A34F111" w14:textId="77777777" w:rsidR="00A46A49" w:rsidRPr="00E35C22" w:rsidRDefault="00A46A49" w:rsidP="008C6D40">
            <w:pPr>
              <w:spacing w:line="240" w:lineRule="auto"/>
              <w:jc w:val="both"/>
              <w:rPr>
                <w:rFonts w:ascii="Arial" w:hAnsi="Arial" w:cs="Arial"/>
              </w:rPr>
            </w:pPr>
          </w:p>
        </w:tc>
        <w:tc>
          <w:tcPr>
            <w:tcW w:w="2027" w:type="dxa"/>
            <w:shd w:val="clear" w:color="auto" w:fill="auto"/>
          </w:tcPr>
          <w:p w14:paraId="3C10F7A9" w14:textId="77777777" w:rsidR="00A46A49" w:rsidRPr="00E35C22" w:rsidRDefault="00A46A49" w:rsidP="008C6D40">
            <w:pPr>
              <w:spacing w:line="240" w:lineRule="auto"/>
              <w:jc w:val="both"/>
              <w:rPr>
                <w:rFonts w:ascii="Arial" w:hAnsi="Arial" w:cs="Arial"/>
              </w:rPr>
            </w:pPr>
          </w:p>
        </w:tc>
        <w:tc>
          <w:tcPr>
            <w:tcW w:w="1916" w:type="dxa"/>
          </w:tcPr>
          <w:p w14:paraId="71F9EA1B" w14:textId="77777777" w:rsidR="00A46A49" w:rsidRPr="00E35C22" w:rsidRDefault="00A46A49" w:rsidP="008C6D40">
            <w:pPr>
              <w:spacing w:line="240" w:lineRule="auto"/>
              <w:jc w:val="both"/>
              <w:rPr>
                <w:rFonts w:ascii="Arial" w:hAnsi="Arial" w:cs="Arial"/>
              </w:rPr>
            </w:pPr>
          </w:p>
        </w:tc>
      </w:tr>
    </w:tbl>
    <w:p w14:paraId="09248754" w14:textId="77777777" w:rsidR="00A46A49" w:rsidRPr="00E35C22" w:rsidRDefault="00A46A49" w:rsidP="00A46A49">
      <w:pPr>
        <w:pStyle w:val="Prrafodelista"/>
        <w:widowControl w:val="0"/>
        <w:autoSpaceDE w:val="0"/>
        <w:autoSpaceDN w:val="0"/>
        <w:spacing w:after="0" w:line="240" w:lineRule="auto"/>
        <w:ind w:left="0"/>
        <w:jc w:val="both"/>
        <w:rPr>
          <w:rFonts w:ascii="Arial" w:hAnsi="Arial" w:cs="Arial"/>
        </w:rPr>
      </w:pPr>
    </w:p>
    <w:p w14:paraId="5DC4BFAC" w14:textId="1ADCA18B" w:rsidR="007128C9" w:rsidRDefault="00A46A49" w:rsidP="007128C9">
      <w:pPr>
        <w:pStyle w:val="Prrafodelista"/>
        <w:widowControl w:val="0"/>
        <w:autoSpaceDE w:val="0"/>
        <w:autoSpaceDN w:val="0"/>
        <w:spacing w:after="0" w:line="240" w:lineRule="auto"/>
        <w:ind w:left="360"/>
        <w:jc w:val="both"/>
        <w:rPr>
          <w:rFonts w:ascii="Arial" w:hAnsi="Arial" w:cs="Arial"/>
        </w:rPr>
      </w:pPr>
      <w:r w:rsidRPr="00E35C22">
        <w:rPr>
          <w:rFonts w:ascii="Arial" w:hAnsi="Arial" w:cs="Arial"/>
          <w:b/>
        </w:rPr>
        <w:t xml:space="preserve">NOTA 1: </w:t>
      </w:r>
      <w:r w:rsidRPr="00E35C22">
        <w:rPr>
          <w:rFonts w:ascii="Arial" w:hAnsi="Arial" w:cs="Arial"/>
        </w:rPr>
        <w:t>Las anteriores actividades deberán estar</w:t>
      </w:r>
      <w:r w:rsidR="007128C9">
        <w:rPr>
          <w:rFonts w:ascii="Arial" w:hAnsi="Arial" w:cs="Arial"/>
        </w:rPr>
        <w:t xml:space="preserve"> debidamente</w:t>
      </w:r>
      <w:r w:rsidRPr="00E35C22">
        <w:rPr>
          <w:rFonts w:ascii="Arial" w:hAnsi="Arial" w:cs="Arial"/>
        </w:rPr>
        <w:t xml:space="preserve"> </w:t>
      </w:r>
      <w:r w:rsidR="007128C9">
        <w:rPr>
          <w:rFonts w:ascii="Arial" w:hAnsi="Arial" w:cs="Arial"/>
        </w:rPr>
        <w:t>certificadas por la institución que los avala</w:t>
      </w:r>
      <w:r w:rsidR="00AC1AFB">
        <w:rPr>
          <w:rFonts w:ascii="Arial" w:hAnsi="Arial" w:cs="Arial"/>
        </w:rPr>
        <w:t>,</w:t>
      </w:r>
      <w:r w:rsidR="007128C9">
        <w:rPr>
          <w:rFonts w:ascii="Arial" w:hAnsi="Arial" w:cs="Arial"/>
        </w:rPr>
        <w:t xml:space="preserve"> </w:t>
      </w:r>
      <w:r w:rsidR="00AC1AFB" w:rsidRPr="00E35C22">
        <w:rPr>
          <w:rFonts w:ascii="Arial" w:hAnsi="Arial" w:cs="Arial"/>
        </w:rPr>
        <w:t xml:space="preserve">grupos de investigación, o sector </w:t>
      </w:r>
      <w:r w:rsidR="00AC1AFB" w:rsidRPr="00E35C22">
        <w:rPr>
          <w:rFonts w:ascii="Arial" w:hAnsi="Arial" w:cs="Arial"/>
        </w:rPr>
        <w:t>productivo,</w:t>
      </w:r>
      <w:r w:rsidR="00AC1AFB">
        <w:rPr>
          <w:rFonts w:ascii="Arial" w:hAnsi="Arial" w:cs="Arial"/>
        </w:rPr>
        <w:t xml:space="preserve"> </w:t>
      </w:r>
      <w:r w:rsidR="007128C9">
        <w:rPr>
          <w:rFonts w:ascii="Arial" w:hAnsi="Arial" w:cs="Arial"/>
        </w:rPr>
        <w:t xml:space="preserve">el certificado emitido </w:t>
      </w:r>
      <w:r w:rsidR="007128C9" w:rsidRPr="007128C9">
        <w:rPr>
          <w:rFonts w:ascii="Arial" w:hAnsi="Arial" w:cs="Arial"/>
        </w:rPr>
        <w:t>deberá contener firmas originales del representante legal</w:t>
      </w:r>
      <w:r w:rsidR="007128C9">
        <w:rPr>
          <w:rFonts w:ascii="Arial" w:hAnsi="Arial" w:cs="Arial"/>
        </w:rPr>
        <w:t>, actividad desarrollada, intensidad horaria u objecto de la actividad.</w:t>
      </w:r>
    </w:p>
    <w:p w14:paraId="1863960A" w14:textId="77777777" w:rsidR="007128C9" w:rsidRDefault="007128C9" w:rsidP="007128C9">
      <w:pPr>
        <w:pStyle w:val="Prrafodelista"/>
        <w:widowControl w:val="0"/>
        <w:autoSpaceDE w:val="0"/>
        <w:autoSpaceDN w:val="0"/>
        <w:spacing w:after="0" w:line="240" w:lineRule="auto"/>
        <w:ind w:left="360"/>
        <w:jc w:val="both"/>
        <w:rPr>
          <w:rFonts w:ascii="Arial" w:hAnsi="Arial" w:cs="Arial"/>
          <w:b/>
        </w:rPr>
      </w:pPr>
    </w:p>
    <w:p w14:paraId="1254DD6B" w14:textId="1A6D0366" w:rsidR="00A46A49" w:rsidRPr="007128C9" w:rsidRDefault="00A46A49" w:rsidP="007128C9">
      <w:pPr>
        <w:pStyle w:val="Prrafodelista"/>
        <w:widowControl w:val="0"/>
        <w:autoSpaceDE w:val="0"/>
        <w:autoSpaceDN w:val="0"/>
        <w:spacing w:after="0" w:line="240" w:lineRule="auto"/>
        <w:ind w:left="360"/>
        <w:jc w:val="both"/>
        <w:rPr>
          <w:rFonts w:ascii="Arial" w:hAnsi="Arial" w:cs="Arial"/>
        </w:rPr>
      </w:pPr>
      <w:r w:rsidRPr="007128C9">
        <w:rPr>
          <w:rFonts w:ascii="Arial" w:hAnsi="Arial" w:cs="Arial"/>
          <w:b/>
        </w:rPr>
        <w:t>NOTA 2</w:t>
      </w:r>
      <w:r w:rsidRPr="007128C9">
        <w:rPr>
          <w:rFonts w:ascii="Arial" w:hAnsi="Arial" w:cs="Arial"/>
        </w:rPr>
        <w:t>:  En caso de que la Universidad</w:t>
      </w:r>
      <w:r w:rsidR="00AC1AFB">
        <w:rPr>
          <w:rFonts w:ascii="Arial" w:hAnsi="Arial" w:cs="Arial"/>
        </w:rPr>
        <w:t>,</w:t>
      </w:r>
      <w:r w:rsidRPr="007128C9">
        <w:rPr>
          <w:rFonts w:ascii="Arial" w:hAnsi="Arial" w:cs="Arial"/>
        </w:rPr>
        <w:t xml:space="preserve"> </w:t>
      </w:r>
      <w:r w:rsidR="00AC1AFB" w:rsidRPr="00E35C22">
        <w:rPr>
          <w:rFonts w:ascii="Arial" w:hAnsi="Arial" w:cs="Arial"/>
        </w:rPr>
        <w:t>grupos de investigación, o sector productivo,</w:t>
      </w:r>
      <w:r w:rsidR="00AC1AFB">
        <w:rPr>
          <w:rFonts w:ascii="Arial" w:hAnsi="Arial" w:cs="Arial"/>
        </w:rPr>
        <w:t xml:space="preserve"> </w:t>
      </w:r>
      <w:r w:rsidRPr="007128C9">
        <w:rPr>
          <w:rFonts w:ascii="Arial" w:hAnsi="Arial" w:cs="Arial"/>
        </w:rPr>
        <w:t xml:space="preserve">que avala </w:t>
      </w:r>
      <w:r w:rsidR="007128C9">
        <w:rPr>
          <w:rFonts w:ascii="Arial" w:hAnsi="Arial" w:cs="Arial"/>
        </w:rPr>
        <w:t xml:space="preserve">al beneficiario en </w:t>
      </w:r>
      <w:r w:rsidRPr="007128C9">
        <w:rPr>
          <w:rFonts w:ascii="Arial" w:hAnsi="Arial" w:cs="Arial"/>
        </w:rPr>
        <w:t>la realización de actividades tenga alguna sugerencia de cambio en las actividades o intensidad horaria, esta será informada de manera oportuna</w:t>
      </w:r>
      <w:r w:rsidR="007128C9">
        <w:rPr>
          <w:rFonts w:ascii="Arial" w:hAnsi="Arial" w:cs="Arial"/>
        </w:rPr>
        <w:t xml:space="preserve"> (mínimo dos meses de transcurrido el periodo de gracia)</w:t>
      </w:r>
      <w:r w:rsidRPr="007128C9">
        <w:rPr>
          <w:rFonts w:ascii="Arial" w:hAnsi="Arial" w:cs="Arial"/>
        </w:rPr>
        <w:t xml:space="preserve"> </w:t>
      </w:r>
      <w:r w:rsidR="007128C9">
        <w:rPr>
          <w:rFonts w:ascii="Arial" w:hAnsi="Arial" w:cs="Arial"/>
        </w:rPr>
        <w:t xml:space="preserve">a la Agencia de Educación Superior de Medellín – Sapiencia, </w:t>
      </w:r>
      <w:r w:rsidRPr="007128C9">
        <w:rPr>
          <w:rFonts w:ascii="Arial" w:hAnsi="Arial" w:cs="Arial"/>
        </w:rPr>
        <w:t>con el fin de que suscriba la aceptación de las mismas.</w:t>
      </w:r>
    </w:p>
    <w:p w14:paraId="552BA342" w14:textId="77777777" w:rsidR="00A46A49" w:rsidRPr="00E35C22" w:rsidRDefault="00A46A49" w:rsidP="00A46A49">
      <w:pPr>
        <w:pStyle w:val="Prrafodelista"/>
        <w:widowControl w:val="0"/>
        <w:autoSpaceDE w:val="0"/>
        <w:autoSpaceDN w:val="0"/>
        <w:spacing w:after="0" w:line="240" w:lineRule="auto"/>
        <w:ind w:left="0"/>
        <w:jc w:val="both"/>
        <w:rPr>
          <w:rFonts w:ascii="Arial" w:hAnsi="Arial" w:cs="Arial"/>
        </w:rPr>
      </w:pPr>
    </w:p>
    <w:p w14:paraId="0622FEC9" w14:textId="3A1DB66B" w:rsidR="00A46A49" w:rsidRPr="00E35C22" w:rsidRDefault="00A46A49" w:rsidP="00A46A49">
      <w:pPr>
        <w:widowControl w:val="0"/>
        <w:autoSpaceDE w:val="0"/>
        <w:autoSpaceDN w:val="0"/>
        <w:spacing w:after="0" w:line="240" w:lineRule="auto"/>
        <w:ind w:left="360"/>
        <w:jc w:val="both"/>
        <w:rPr>
          <w:rFonts w:ascii="Arial" w:hAnsi="Arial" w:cs="Arial"/>
        </w:rPr>
      </w:pPr>
      <w:r w:rsidRPr="00E35C22">
        <w:rPr>
          <w:rFonts w:ascii="Arial" w:hAnsi="Arial" w:cs="Arial"/>
          <w:b/>
        </w:rPr>
        <w:t xml:space="preserve">NOTA </w:t>
      </w:r>
      <w:r w:rsidR="004F140C">
        <w:rPr>
          <w:rFonts w:ascii="Arial" w:hAnsi="Arial" w:cs="Arial"/>
          <w:b/>
        </w:rPr>
        <w:t>3</w:t>
      </w:r>
      <w:r w:rsidRPr="00E35C22">
        <w:rPr>
          <w:rFonts w:ascii="Arial" w:hAnsi="Arial" w:cs="Arial"/>
          <w:b/>
        </w:rPr>
        <w:t>:</w:t>
      </w:r>
      <w:r w:rsidRPr="00E35C22">
        <w:rPr>
          <w:rFonts w:ascii="Arial" w:hAnsi="Arial" w:cs="Arial"/>
        </w:rPr>
        <w:t xml:space="preserve"> Si vencido el plazo contemplado dentro del periodo de gracia, no se aportan </w:t>
      </w:r>
      <w:r w:rsidRPr="00E35C22">
        <w:rPr>
          <w:rFonts w:ascii="Arial" w:hAnsi="Arial" w:cs="Arial"/>
        </w:rPr>
        <w:lastRenderedPageBreak/>
        <w:t>los documentos exigidos para la condonación, se presentará al Comité Técnico Asesor del programa, para que conceptúe sobre la condonación y posterior paso al cobro.</w:t>
      </w:r>
    </w:p>
    <w:p w14:paraId="07951667" w14:textId="77777777" w:rsidR="00A46A49" w:rsidRPr="00E35C22" w:rsidRDefault="00A46A49" w:rsidP="00A46A49">
      <w:pPr>
        <w:spacing w:after="0" w:line="240" w:lineRule="auto"/>
        <w:jc w:val="both"/>
        <w:rPr>
          <w:rFonts w:ascii="Arial" w:hAnsi="Arial" w:cs="Arial"/>
        </w:rPr>
      </w:pPr>
    </w:p>
    <w:p w14:paraId="7D89156D" w14:textId="77777777" w:rsidR="00A46A49" w:rsidRPr="00E35C22" w:rsidRDefault="00A46A49" w:rsidP="00A46A49">
      <w:pPr>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 xml:space="preserve">Reporte de notas: </w:t>
      </w:r>
      <w:r w:rsidRPr="00E35C22">
        <w:rPr>
          <w:rFonts w:ascii="Arial" w:hAnsi="Arial" w:cs="Arial"/>
        </w:rPr>
        <w:t xml:space="preserve">Presentar ante la Agencia de Educación Superior de Medellín - SAPIENCIA, el certificado final de calificaciones de las asignaturas cursadas en cada período académico, las cuales deberán mantener un promedio semestral </w:t>
      </w:r>
      <w:r w:rsidRPr="00E35C22">
        <w:rPr>
          <w:rFonts w:ascii="Arial" w:hAnsi="Arial" w:cs="Arial"/>
          <w:b/>
        </w:rPr>
        <w:t>igual o superior a 3.5</w:t>
      </w:r>
      <w:r w:rsidRPr="00E35C22">
        <w:rPr>
          <w:rFonts w:ascii="Arial" w:hAnsi="Arial" w:cs="Arial"/>
        </w:rPr>
        <w:t xml:space="preserve"> en una escala de 1.0 a 5.0.</w:t>
      </w:r>
    </w:p>
    <w:p w14:paraId="0F07F6A7" w14:textId="77777777" w:rsidR="00A46A49" w:rsidRPr="00E35C22" w:rsidRDefault="00A46A49" w:rsidP="00A46A49">
      <w:pPr>
        <w:widowControl w:val="0"/>
        <w:autoSpaceDE w:val="0"/>
        <w:autoSpaceDN w:val="0"/>
        <w:spacing w:after="0" w:line="240" w:lineRule="auto"/>
        <w:jc w:val="both"/>
        <w:rPr>
          <w:rFonts w:ascii="Arial" w:hAnsi="Arial" w:cs="Arial"/>
        </w:rPr>
      </w:pPr>
    </w:p>
    <w:p w14:paraId="3F8E287A" w14:textId="77777777" w:rsidR="00A46A49" w:rsidRPr="00E35C22" w:rsidRDefault="00A46A49" w:rsidP="00A46A49">
      <w:pPr>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 xml:space="preserve">Compromiso con el trámite de legalización y renovación del crédito: </w:t>
      </w:r>
      <w:r w:rsidRPr="00E35C22">
        <w:rPr>
          <w:rFonts w:ascii="Arial" w:hAnsi="Arial" w:cs="Arial"/>
        </w:rPr>
        <w:t>Realizar la legalización al inicio del crédito y las renovaciones a que tenga derecho en el tiempo definido y con el pleno cumplimiento de los requisitos y documentos establecidos por la Agencia de Educación Superior de Medellín- SAPIENCIA.</w:t>
      </w:r>
    </w:p>
    <w:p w14:paraId="4BB3B8EB" w14:textId="77777777" w:rsidR="00A46A49" w:rsidRPr="00E35C22" w:rsidRDefault="00A46A49" w:rsidP="00A46A49">
      <w:pPr>
        <w:widowControl w:val="0"/>
        <w:autoSpaceDE w:val="0"/>
        <w:autoSpaceDN w:val="0"/>
        <w:spacing w:after="0" w:line="240" w:lineRule="auto"/>
        <w:jc w:val="both"/>
        <w:rPr>
          <w:rFonts w:ascii="Arial" w:hAnsi="Arial" w:cs="Arial"/>
        </w:rPr>
      </w:pPr>
    </w:p>
    <w:p w14:paraId="48C9FF17" w14:textId="77777777" w:rsidR="00A46A49" w:rsidRPr="00E35C22" w:rsidRDefault="00A46A49" w:rsidP="00A46A49">
      <w:pPr>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Condonación:</w:t>
      </w:r>
      <w:r w:rsidRPr="00E35C22">
        <w:rPr>
          <w:rFonts w:ascii="Arial" w:hAnsi="Arial" w:cs="Arial"/>
        </w:rPr>
        <w:t xml:space="preserve"> Una vez finalizado el programa en el tiempo establecido en el acta de compromiso, debe entregar la documentación necesaria ante la Agencia de Educación Superior de Medellín- Sapiencia, para el proceso de condonación de acuerdo con lo establecido en el reglamento operativo del programa.</w:t>
      </w:r>
    </w:p>
    <w:p w14:paraId="084BE888" w14:textId="77777777" w:rsidR="00A46A49" w:rsidRPr="00E35C22" w:rsidRDefault="00A46A49" w:rsidP="00A46A49">
      <w:pPr>
        <w:widowControl w:val="0"/>
        <w:autoSpaceDE w:val="0"/>
        <w:autoSpaceDN w:val="0"/>
        <w:spacing w:after="0" w:line="240" w:lineRule="auto"/>
        <w:jc w:val="both"/>
        <w:rPr>
          <w:rFonts w:ascii="Arial" w:hAnsi="Arial" w:cs="Arial"/>
        </w:rPr>
      </w:pPr>
    </w:p>
    <w:p w14:paraId="63244E58" w14:textId="77777777" w:rsidR="00A46A49" w:rsidRDefault="00A46A49" w:rsidP="00A46A49">
      <w:pPr>
        <w:widowControl w:val="0"/>
        <w:autoSpaceDE w:val="0"/>
        <w:autoSpaceDN w:val="0"/>
        <w:spacing w:after="0" w:line="240" w:lineRule="auto"/>
        <w:jc w:val="both"/>
        <w:rPr>
          <w:rFonts w:ascii="Arial" w:hAnsi="Arial" w:cs="Arial"/>
          <w:color w:val="000000"/>
        </w:rPr>
      </w:pPr>
      <w:r w:rsidRPr="00E35C22">
        <w:rPr>
          <w:rFonts w:ascii="Arial" w:hAnsi="Arial" w:cs="Arial"/>
          <w:color w:val="000000"/>
        </w:rPr>
        <w:t>En caso de incumplimiento de las obligaciones mencionadas anteriormente, autorizo para que se haga efectiva la garantía establecida por el Reglamento Operativo del Fondo – Decreto 1246 de 2015.</w:t>
      </w:r>
    </w:p>
    <w:p w14:paraId="02DE74DE" w14:textId="77777777" w:rsidR="00380B5E" w:rsidRPr="00E35C22" w:rsidRDefault="00380B5E" w:rsidP="00A46A49">
      <w:pPr>
        <w:widowControl w:val="0"/>
        <w:autoSpaceDE w:val="0"/>
        <w:autoSpaceDN w:val="0"/>
        <w:spacing w:after="0" w:line="240" w:lineRule="auto"/>
        <w:jc w:val="both"/>
        <w:rPr>
          <w:rFonts w:ascii="Arial" w:hAnsi="Arial" w:cs="Arial"/>
          <w:color w:val="000000"/>
        </w:rPr>
      </w:pPr>
    </w:p>
    <w:p w14:paraId="2B361588" w14:textId="77777777" w:rsidR="00A46A49" w:rsidRPr="00E35C22" w:rsidRDefault="00A46A49" w:rsidP="00A46A49">
      <w:pPr>
        <w:widowControl w:val="0"/>
        <w:autoSpaceDE w:val="0"/>
        <w:autoSpaceDN w:val="0"/>
        <w:spacing w:after="0" w:line="240" w:lineRule="auto"/>
        <w:jc w:val="both"/>
        <w:rPr>
          <w:rFonts w:ascii="Arial" w:hAnsi="Arial" w:cs="Arial"/>
          <w:color w:val="000000"/>
        </w:rPr>
      </w:pPr>
    </w:p>
    <w:p w14:paraId="54E4D4AE" w14:textId="77777777" w:rsidR="00A46A49" w:rsidRPr="00E35C22" w:rsidRDefault="00A46A49" w:rsidP="00A46A49">
      <w:pPr>
        <w:shd w:val="clear" w:color="auto" w:fill="FFFFFF"/>
        <w:spacing w:after="0" w:line="240" w:lineRule="auto"/>
        <w:jc w:val="center"/>
        <w:rPr>
          <w:rFonts w:ascii="Arial" w:eastAsia="Times New Roman" w:hAnsi="Arial" w:cs="Arial"/>
          <w:b/>
          <w:color w:val="000000"/>
          <w:lang w:eastAsia="es-CO"/>
        </w:rPr>
      </w:pPr>
      <w:r w:rsidRPr="00E35C22">
        <w:rPr>
          <w:rFonts w:ascii="Arial" w:eastAsia="Times New Roman" w:hAnsi="Arial" w:cs="Arial"/>
          <w:b/>
          <w:color w:val="000000"/>
          <w:lang w:eastAsia="es-CO"/>
        </w:rPr>
        <w:t>CRONOGRAMA DE ESTUDIO.</w:t>
      </w:r>
    </w:p>
    <w:p w14:paraId="69BFF29F" w14:textId="77777777" w:rsidR="00A46A49" w:rsidRPr="00E35C22" w:rsidRDefault="00A46A49" w:rsidP="00A46A49">
      <w:pPr>
        <w:spacing w:after="0" w:line="240" w:lineRule="auto"/>
        <w:rPr>
          <w:rFonts w:ascii="Arial" w:hAnsi="Arial" w:cs="Arial"/>
        </w:rPr>
      </w:pPr>
    </w:p>
    <w:tbl>
      <w:tblPr>
        <w:tblW w:w="9372" w:type="dxa"/>
        <w:jc w:val="center"/>
        <w:tblCellMar>
          <w:left w:w="70" w:type="dxa"/>
          <w:right w:w="70" w:type="dxa"/>
        </w:tblCellMar>
        <w:tblLook w:val="04A0" w:firstRow="1" w:lastRow="0" w:firstColumn="1" w:lastColumn="0" w:noHBand="0" w:noVBand="1"/>
      </w:tblPr>
      <w:tblGrid>
        <w:gridCol w:w="5545"/>
        <w:gridCol w:w="3827"/>
      </w:tblGrid>
      <w:tr w:rsidR="00A46A49" w:rsidRPr="00E35C22" w14:paraId="6A38AD1C" w14:textId="77777777" w:rsidTr="008C6D40">
        <w:trPr>
          <w:trHeight w:val="315"/>
          <w:jc w:val="center"/>
        </w:trPr>
        <w:tc>
          <w:tcPr>
            <w:tcW w:w="5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BAEAF"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Universidad donde realizará sus estudios de posgrado</w:t>
            </w:r>
          </w:p>
        </w:tc>
        <w:tc>
          <w:tcPr>
            <w:tcW w:w="3827" w:type="dxa"/>
            <w:tcBorders>
              <w:top w:val="single" w:sz="8" w:space="0" w:color="auto"/>
              <w:left w:val="nil"/>
              <w:bottom w:val="single" w:sz="8" w:space="0" w:color="auto"/>
              <w:right w:val="single" w:sz="8" w:space="0" w:color="auto"/>
            </w:tcBorders>
            <w:shd w:val="clear" w:color="auto" w:fill="auto"/>
            <w:noWrap/>
            <w:vAlign w:val="center"/>
            <w:hideMark/>
          </w:tcPr>
          <w:p w14:paraId="37F918C9"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23E0E5C3"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1B560010"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Nombre del programa académico</w:t>
            </w:r>
          </w:p>
        </w:tc>
        <w:tc>
          <w:tcPr>
            <w:tcW w:w="3827" w:type="dxa"/>
            <w:tcBorders>
              <w:top w:val="nil"/>
              <w:left w:val="nil"/>
              <w:bottom w:val="single" w:sz="8" w:space="0" w:color="auto"/>
              <w:right w:val="single" w:sz="8" w:space="0" w:color="auto"/>
            </w:tcBorders>
            <w:shd w:val="clear" w:color="auto" w:fill="auto"/>
            <w:noWrap/>
            <w:vAlign w:val="center"/>
            <w:hideMark/>
          </w:tcPr>
          <w:p w14:paraId="4D4D2713"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434D8602"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05DB25DC"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Número de semestres del posgrado</w:t>
            </w:r>
          </w:p>
        </w:tc>
        <w:tc>
          <w:tcPr>
            <w:tcW w:w="3827" w:type="dxa"/>
            <w:tcBorders>
              <w:top w:val="nil"/>
              <w:left w:val="nil"/>
              <w:bottom w:val="single" w:sz="8" w:space="0" w:color="auto"/>
              <w:right w:val="single" w:sz="8" w:space="0" w:color="auto"/>
            </w:tcBorders>
            <w:shd w:val="clear" w:color="auto" w:fill="auto"/>
            <w:noWrap/>
            <w:vAlign w:val="center"/>
            <w:hideMark/>
          </w:tcPr>
          <w:p w14:paraId="43482F5B"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6E556053"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101ACD4D"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Período académico de inicio del posgrado</w:t>
            </w:r>
          </w:p>
        </w:tc>
        <w:tc>
          <w:tcPr>
            <w:tcW w:w="3827" w:type="dxa"/>
            <w:tcBorders>
              <w:top w:val="nil"/>
              <w:left w:val="nil"/>
              <w:bottom w:val="single" w:sz="8" w:space="0" w:color="auto"/>
              <w:right w:val="single" w:sz="8" w:space="0" w:color="auto"/>
            </w:tcBorders>
            <w:shd w:val="clear" w:color="auto" w:fill="auto"/>
            <w:noWrap/>
            <w:vAlign w:val="center"/>
            <w:hideMark/>
          </w:tcPr>
          <w:p w14:paraId="6F42BCE4"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571EC130"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vAlign w:val="center"/>
            <w:hideMark/>
          </w:tcPr>
          <w:p w14:paraId="5C5D46C3"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xml:space="preserve">Período académico estimado de terminación del posgrado </w:t>
            </w:r>
          </w:p>
        </w:tc>
        <w:tc>
          <w:tcPr>
            <w:tcW w:w="3827" w:type="dxa"/>
            <w:tcBorders>
              <w:top w:val="nil"/>
              <w:left w:val="nil"/>
              <w:bottom w:val="single" w:sz="8" w:space="0" w:color="auto"/>
              <w:right w:val="single" w:sz="8" w:space="0" w:color="auto"/>
            </w:tcBorders>
            <w:shd w:val="clear" w:color="auto" w:fill="auto"/>
            <w:noWrap/>
            <w:vAlign w:val="center"/>
            <w:hideMark/>
          </w:tcPr>
          <w:p w14:paraId="0170955D"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74D35CCE"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vAlign w:val="center"/>
            <w:hideMark/>
          </w:tcPr>
          <w:p w14:paraId="51E63550"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Período de gracia</w:t>
            </w:r>
          </w:p>
        </w:tc>
        <w:tc>
          <w:tcPr>
            <w:tcW w:w="3827" w:type="dxa"/>
            <w:tcBorders>
              <w:top w:val="nil"/>
              <w:left w:val="nil"/>
              <w:bottom w:val="single" w:sz="8" w:space="0" w:color="auto"/>
              <w:right w:val="single" w:sz="8" w:space="0" w:color="auto"/>
            </w:tcBorders>
            <w:shd w:val="clear" w:color="auto" w:fill="auto"/>
            <w:noWrap/>
            <w:vAlign w:val="center"/>
            <w:hideMark/>
          </w:tcPr>
          <w:p w14:paraId="0798326E"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bl>
    <w:p w14:paraId="6B9C498A" w14:textId="77777777" w:rsidR="00A46A49" w:rsidRPr="00E35C22" w:rsidRDefault="00A46A49" w:rsidP="00A46A49">
      <w:pPr>
        <w:spacing w:after="0" w:line="240" w:lineRule="auto"/>
        <w:rPr>
          <w:rFonts w:ascii="Arial" w:hAnsi="Arial" w:cs="Arial"/>
        </w:rPr>
      </w:pPr>
    </w:p>
    <w:p w14:paraId="65BE12F7" w14:textId="77777777" w:rsidR="00A46A49" w:rsidRDefault="00A46A49" w:rsidP="00A46A49">
      <w:pPr>
        <w:spacing w:after="0" w:line="240" w:lineRule="auto"/>
        <w:jc w:val="both"/>
        <w:rPr>
          <w:rFonts w:ascii="Arial" w:hAnsi="Arial" w:cs="Arial"/>
        </w:rPr>
      </w:pPr>
      <w:r w:rsidRPr="00E35C22">
        <w:rPr>
          <w:rFonts w:ascii="Arial" w:hAnsi="Arial" w:cs="Arial"/>
          <w:b/>
        </w:rPr>
        <w:t>Nota:</w:t>
      </w:r>
      <w:r w:rsidRPr="00E35C22">
        <w:rPr>
          <w:rFonts w:ascii="Arial" w:hAnsi="Arial" w:cs="Arial"/>
        </w:rPr>
        <w:t xml:space="preserve"> En caso de que el periodo académico se haya extendido por motivos de anormalidad académica, el periodo de gracia comenzará a partir de la finalización del mismo, lo cual generará un cambio de cronograma. </w:t>
      </w:r>
    </w:p>
    <w:p w14:paraId="47EA73DC" w14:textId="77777777" w:rsidR="00380B5E" w:rsidRDefault="00380B5E" w:rsidP="00A46A49">
      <w:pPr>
        <w:spacing w:after="0" w:line="240" w:lineRule="auto"/>
        <w:jc w:val="both"/>
        <w:rPr>
          <w:rFonts w:ascii="Arial" w:hAnsi="Arial" w:cs="Arial"/>
        </w:rPr>
      </w:pPr>
    </w:p>
    <w:p w14:paraId="086B8881" w14:textId="77777777" w:rsidR="00380B5E" w:rsidRDefault="00380B5E" w:rsidP="00A46A49">
      <w:pPr>
        <w:spacing w:after="0" w:line="240" w:lineRule="auto"/>
        <w:jc w:val="both"/>
        <w:rPr>
          <w:rFonts w:ascii="Arial" w:hAnsi="Arial" w:cs="Arial"/>
        </w:rPr>
      </w:pPr>
    </w:p>
    <w:p w14:paraId="20607E94" w14:textId="77777777" w:rsidR="00380B5E" w:rsidRPr="00E35C22" w:rsidRDefault="00380B5E" w:rsidP="00A46A49">
      <w:pPr>
        <w:spacing w:after="0" w:line="240" w:lineRule="auto"/>
        <w:jc w:val="both"/>
        <w:rPr>
          <w:rFonts w:ascii="Arial" w:hAnsi="Arial" w:cs="Arial"/>
        </w:rPr>
      </w:pPr>
    </w:p>
    <w:p w14:paraId="30E4B2B5" w14:textId="77777777" w:rsidR="00A46A49" w:rsidRPr="00E35C22" w:rsidRDefault="00A46A49" w:rsidP="00A46A49">
      <w:pPr>
        <w:spacing w:after="0" w:line="240" w:lineRule="auto"/>
        <w:jc w:val="both"/>
        <w:rPr>
          <w:rFonts w:ascii="Arial" w:hAnsi="Arial" w:cs="Arial"/>
        </w:rPr>
      </w:pPr>
    </w:p>
    <w:p w14:paraId="50A89368" w14:textId="77777777" w:rsidR="00A46A49" w:rsidRPr="00E35C22" w:rsidRDefault="00A46A49" w:rsidP="00A46A49">
      <w:pPr>
        <w:spacing w:after="0" w:line="240" w:lineRule="auto"/>
        <w:rPr>
          <w:rFonts w:ascii="Arial" w:hAnsi="Arial" w:cs="Arial"/>
        </w:rPr>
      </w:pPr>
      <w:r w:rsidRPr="00E35C22">
        <w:rPr>
          <w:rFonts w:ascii="Arial" w:hAnsi="Arial" w:cs="Arial"/>
        </w:rPr>
        <w:t>Descripción del objeto de estudio del posgrado: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2BEBD3" w14:textId="77777777" w:rsidR="00A46A49" w:rsidRDefault="00A46A49" w:rsidP="00A46A49">
      <w:pPr>
        <w:spacing w:after="0" w:line="240" w:lineRule="auto"/>
        <w:jc w:val="both"/>
        <w:rPr>
          <w:rFonts w:ascii="Arial" w:hAnsi="Arial" w:cs="Arial"/>
          <w:b/>
        </w:rPr>
      </w:pPr>
    </w:p>
    <w:p w14:paraId="2602DED6" w14:textId="77777777" w:rsidR="00380B5E" w:rsidRPr="00E35C22" w:rsidRDefault="00380B5E" w:rsidP="00A46A49">
      <w:pPr>
        <w:spacing w:after="0" w:line="240" w:lineRule="auto"/>
        <w:jc w:val="both"/>
        <w:rPr>
          <w:rFonts w:ascii="Arial" w:hAnsi="Arial" w:cs="Arial"/>
          <w:b/>
        </w:rPr>
      </w:pPr>
    </w:p>
    <w:p w14:paraId="572B81D8" w14:textId="77777777" w:rsidR="00A46A49" w:rsidRPr="00E35C22" w:rsidRDefault="00A46A49" w:rsidP="00A46A49">
      <w:pPr>
        <w:pStyle w:val="Prrafodelista"/>
        <w:numPr>
          <w:ilvl w:val="0"/>
          <w:numId w:val="1"/>
        </w:numPr>
        <w:spacing w:after="0" w:line="240" w:lineRule="auto"/>
        <w:jc w:val="center"/>
        <w:rPr>
          <w:rFonts w:ascii="Arial" w:hAnsi="Arial" w:cs="Arial"/>
          <w:b/>
        </w:rPr>
      </w:pPr>
      <w:r w:rsidRPr="00E35C22">
        <w:rPr>
          <w:rFonts w:ascii="Arial" w:hAnsi="Arial" w:cs="Arial"/>
          <w:b/>
        </w:rPr>
        <w:t>Actividades de divulgación/transferencia de conocimiento.</w:t>
      </w:r>
    </w:p>
    <w:p w14:paraId="3B212DF6" w14:textId="77777777" w:rsidR="00A46A49" w:rsidRPr="00E35C22" w:rsidRDefault="00A46A49" w:rsidP="00A46A49">
      <w:pPr>
        <w:pStyle w:val="Prrafodelista"/>
        <w:spacing w:after="0" w:line="240" w:lineRule="auto"/>
        <w:ind w:left="1800"/>
        <w:jc w:val="both"/>
        <w:rPr>
          <w:rFonts w:ascii="Arial" w:hAnsi="Arial" w:cs="Arial"/>
          <w:b/>
        </w:rPr>
      </w:pPr>
    </w:p>
    <w:p w14:paraId="02ECFED4" w14:textId="77777777" w:rsidR="00A46A49" w:rsidRPr="00E35C22" w:rsidRDefault="00A46A49" w:rsidP="00A46A49">
      <w:pPr>
        <w:pStyle w:val="Prrafodelista"/>
        <w:spacing w:after="0" w:line="240" w:lineRule="auto"/>
        <w:ind w:left="1800"/>
        <w:jc w:val="both"/>
        <w:rPr>
          <w:rFonts w:ascii="Arial" w:hAnsi="Arial" w:cs="Arial"/>
          <w:b/>
        </w:rPr>
      </w:pPr>
    </w:p>
    <w:p w14:paraId="58F8B0EE" w14:textId="77777777" w:rsidR="00A46A49" w:rsidRPr="00E35C22" w:rsidRDefault="00A46A49" w:rsidP="00A46A49">
      <w:pPr>
        <w:pStyle w:val="Prrafodelista"/>
        <w:spacing w:after="0" w:line="240" w:lineRule="auto"/>
        <w:ind w:left="0"/>
        <w:jc w:val="both"/>
        <w:rPr>
          <w:rFonts w:ascii="Arial" w:hAnsi="Arial" w:cs="Arial"/>
        </w:rPr>
      </w:pPr>
      <w:r w:rsidRPr="00E35C22">
        <w:rPr>
          <w:rFonts w:ascii="Arial" w:hAnsi="Arial" w:cs="Arial"/>
        </w:rPr>
        <w:t>Para garantizar el cumplimiento de las actividades de divulgación/transferencia de conocimiento, el plazo para su realización no podrá ser mayor a lo siguiente:</w:t>
      </w:r>
    </w:p>
    <w:p w14:paraId="57A870DB" w14:textId="77777777" w:rsidR="00A46A49" w:rsidRPr="00E35C22" w:rsidRDefault="00A46A49" w:rsidP="00A46A49">
      <w:pPr>
        <w:pStyle w:val="Prrafodelista"/>
        <w:spacing w:after="0" w:line="240" w:lineRule="auto"/>
        <w:ind w:left="360"/>
        <w:jc w:val="both"/>
        <w:rPr>
          <w:rFonts w:ascii="Arial" w:hAnsi="Arial" w:cs="Arial"/>
        </w:rPr>
      </w:pPr>
    </w:p>
    <w:p w14:paraId="73FE5C98" w14:textId="77777777" w:rsidR="00A46A49" w:rsidRPr="00E35C22" w:rsidRDefault="00A46A49" w:rsidP="00A46A49">
      <w:pPr>
        <w:pStyle w:val="Prrafodelista"/>
        <w:spacing w:after="0" w:line="240" w:lineRule="auto"/>
        <w:ind w:left="360"/>
        <w:jc w:val="both"/>
        <w:rPr>
          <w:rFonts w:ascii="Arial" w:hAnsi="Arial" w:cs="Arial"/>
        </w:rPr>
      </w:pPr>
    </w:p>
    <w:p w14:paraId="003327A9" w14:textId="77777777" w:rsidR="00A46A49" w:rsidRPr="00E35C22" w:rsidRDefault="00A46A49" w:rsidP="00A46A49">
      <w:pPr>
        <w:pStyle w:val="Prrafodelista"/>
        <w:widowControl w:val="0"/>
        <w:numPr>
          <w:ilvl w:val="0"/>
          <w:numId w:val="15"/>
        </w:numPr>
        <w:autoSpaceDE w:val="0"/>
        <w:autoSpaceDN w:val="0"/>
        <w:spacing w:after="0" w:line="240" w:lineRule="auto"/>
        <w:jc w:val="both"/>
        <w:rPr>
          <w:rFonts w:ascii="Arial" w:hAnsi="Arial" w:cs="Arial"/>
        </w:rPr>
      </w:pPr>
      <w:r w:rsidRPr="00E35C22">
        <w:rPr>
          <w:rFonts w:ascii="Arial" w:hAnsi="Arial" w:cs="Arial"/>
          <w:b/>
        </w:rPr>
        <w:t>MAESTRÍA</w:t>
      </w:r>
      <w:r w:rsidRPr="00E35C22">
        <w:rPr>
          <w:rFonts w:ascii="Arial" w:hAnsi="Arial" w:cs="Arial"/>
        </w:rPr>
        <w:t xml:space="preserve"> un (1) año, teniendo en cuenta que las actividades de transferencia deberán ser acordadas con la Universidad con la que se tenga convenio (universidad de admisión del beneficiario), dichas actividades se podrán desarrollar en grupos académicos o de investigación en su campo de formación, siempre y cuando cuenten con el aval de la universidad.</w:t>
      </w:r>
    </w:p>
    <w:p w14:paraId="45853C5C" w14:textId="77777777" w:rsidR="00A46A49" w:rsidRPr="00E35C22" w:rsidRDefault="00A46A49" w:rsidP="00A46A49">
      <w:pPr>
        <w:pStyle w:val="Prrafodelista"/>
        <w:widowControl w:val="0"/>
        <w:autoSpaceDE w:val="0"/>
        <w:autoSpaceDN w:val="0"/>
        <w:spacing w:after="0" w:line="240" w:lineRule="auto"/>
        <w:ind w:left="360"/>
        <w:jc w:val="both"/>
        <w:rPr>
          <w:rFonts w:ascii="Arial" w:hAnsi="Arial" w:cs="Arial"/>
        </w:rPr>
      </w:pPr>
    </w:p>
    <w:p w14:paraId="23697795" w14:textId="77777777" w:rsidR="00A46A49" w:rsidRPr="00E35C22" w:rsidRDefault="00A46A49" w:rsidP="00A46A49">
      <w:pPr>
        <w:pStyle w:val="Prrafodelista"/>
        <w:widowControl w:val="0"/>
        <w:numPr>
          <w:ilvl w:val="0"/>
          <w:numId w:val="15"/>
        </w:numPr>
        <w:autoSpaceDE w:val="0"/>
        <w:autoSpaceDN w:val="0"/>
        <w:spacing w:after="0" w:line="240" w:lineRule="auto"/>
        <w:jc w:val="both"/>
        <w:rPr>
          <w:rFonts w:ascii="Arial" w:hAnsi="Arial" w:cs="Arial"/>
        </w:rPr>
      </w:pPr>
      <w:r w:rsidRPr="00E35C22">
        <w:rPr>
          <w:rFonts w:ascii="Arial" w:hAnsi="Arial" w:cs="Arial"/>
          <w:b/>
        </w:rPr>
        <w:t>DOCTORADO</w:t>
      </w:r>
      <w:r w:rsidRPr="00E35C22">
        <w:rPr>
          <w:rFonts w:ascii="Arial" w:hAnsi="Arial" w:cs="Arial"/>
        </w:rPr>
        <w:t xml:space="preserve"> un (1) año y seis (6) meses, teniendo en cuenta que las actividades de transferencia deberán ser acordadas con la Universidad con la que se tenga convenio (universidad de admisión del beneficiario), dichas actividades se podrán desarrollar en grupos académicos o de investigación en su campo de formación, siempre y cuando cuenten con el aval de la universidad.</w:t>
      </w:r>
    </w:p>
    <w:p w14:paraId="201D4F0C" w14:textId="77777777" w:rsidR="00A46A49" w:rsidRPr="00E35C22" w:rsidRDefault="00A46A49" w:rsidP="00A46A49">
      <w:pPr>
        <w:pStyle w:val="Prrafodelista"/>
        <w:spacing w:after="0" w:line="240" w:lineRule="auto"/>
        <w:ind w:left="360"/>
        <w:jc w:val="both"/>
        <w:rPr>
          <w:rFonts w:ascii="Arial" w:hAnsi="Arial" w:cs="Arial"/>
        </w:rPr>
      </w:pPr>
    </w:p>
    <w:p w14:paraId="6147F16C" w14:textId="361679DB" w:rsidR="00A46A49" w:rsidRPr="004F140C" w:rsidRDefault="00A46A49" w:rsidP="00A46A49">
      <w:pPr>
        <w:pStyle w:val="Prrafodelista"/>
        <w:spacing w:after="0" w:line="240" w:lineRule="auto"/>
        <w:ind w:left="0"/>
        <w:jc w:val="both"/>
        <w:rPr>
          <w:rFonts w:ascii="Arial" w:hAnsi="Arial" w:cs="Arial"/>
        </w:rPr>
      </w:pPr>
      <w:r w:rsidRPr="00E35C22">
        <w:rPr>
          <w:rFonts w:ascii="Arial" w:hAnsi="Arial" w:cs="Arial"/>
          <w:b/>
        </w:rPr>
        <w:t>NOTA 1:</w:t>
      </w:r>
      <w:r w:rsidRPr="00E35C22">
        <w:rPr>
          <w:rFonts w:ascii="Arial" w:hAnsi="Arial" w:cs="Arial"/>
        </w:rPr>
        <w:t xml:space="preserve">  Las actividades de transferencia de conocimiento que se validarán son las certificadas por la universidad</w:t>
      </w:r>
      <w:r w:rsidR="004F140C">
        <w:rPr>
          <w:rFonts w:ascii="Arial" w:hAnsi="Arial" w:cs="Arial"/>
        </w:rPr>
        <w:t xml:space="preserve"> </w:t>
      </w:r>
      <w:r w:rsidRPr="00E35C22">
        <w:rPr>
          <w:rFonts w:ascii="Arial" w:hAnsi="Arial" w:cs="Arial"/>
        </w:rPr>
        <w:t xml:space="preserve">en la cual fue admitido el estudiante, </w:t>
      </w:r>
      <w:r w:rsidR="004F140C">
        <w:rPr>
          <w:rFonts w:ascii="Arial" w:hAnsi="Arial" w:cs="Arial"/>
        </w:rPr>
        <w:t xml:space="preserve">grupo de investigación o sector productivo, </w:t>
      </w:r>
      <w:r w:rsidRPr="00E35C22">
        <w:rPr>
          <w:rFonts w:ascii="Arial" w:hAnsi="Arial" w:cs="Arial"/>
        </w:rPr>
        <w:t>las cuales hacen parte integral del presente documento y estas no deberán ser remuneradas.</w:t>
      </w:r>
      <w:r w:rsidR="004F140C">
        <w:rPr>
          <w:rFonts w:ascii="Arial" w:hAnsi="Arial" w:cs="Arial"/>
        </w:rPr>
        <w:t xml:space="preserve"> </w:t>
      </w:r>
      <w:r w:rsidRPr="00E35C22">
        <w:rPr>
          <w:rFonts w:ascii="Arial" w:hAnsi="Arial" w:cs="Arial"/>
        </w:rPr>
        <w:t>Lo anterior de conformidad a lo señalado en el decreto reglamentario N° 1246 de 2015 en su artículo décimo séptimo condonación</w:t>
      </w:r>
      <w:r w:rsidRPr="00E35C22">
        <w:rPr>
          <w:rFonts w:ascii="Arial" w:hAnsi="Arial" w:cs="Arial"/>
          <w:i/>
        </w:rPr>
        <w:t xml:space="preserve"> </w:t>
      </w:r>
      <w:r w:rsidRPr="00E35C22">
        <w:rPr>
          <w:rFonts w:ascii="Arial" w:hAnsi="Arial" w:cs="Arial"/>
        </w:rPr>
        <w:t>del crédito.</w:t>
      </w:r>
    </w:p>
    <w:p w14:paraId="2005A24A" w14:textId="77777777" w:rsidR="00A46A49" w:rsidRPr="00E35C22" w:rsidRDefault="00A46A49" w:rsidP="00A46A49">
      <w:pPr>
        <w:pStyle w:val="Prrafodelista"/>
        <w:spacing w:after="0" w:line="240" w:lineRule="auto"/>
        <w:ind w:left="0"/>
        <w:jc w:val="both"/>
        <w:rPr>
          <w:rFonts w:ascii="Arial" w:hAnsi="Arial" w:cs="Arial"/>
          <w:b/>
          <w:u w:val="single"/>
        </w:rPr>
      </w:pPr>
    </w:p>
    <w:p w14:paraId="132FB37F" w14:textId="77777777" w:rsidR="00A46A49" w:rsidRPr="00E35C22" w:rsidRDefault="00A46A49" w:rsidP="00A46A49">
      <w:pPr>
        <w:pStyle w:val="Prrafodelista"/>
        <w:spacing w:after="0" w:line="240" w:lineRule="auto"/>
        <w:ind w:left="0"/>
        <w:jc w:val="both"/>
        <w:rPr>
          <w:rFonts w:ascii="Arial" w:hAnsi="Arial" w:cs="Arial"/>
        </w:rPr>
      </w:pPr>
      <w:r w:rsidRPr="00E35C22">
        <w:rPr>
          <w:rFonts w:ascii="Arial" w:hAnsi="Arial" w:cs="Arial"/>
          <w:b/>
        </w:rPr>
        <w:t>NOTA 2</w:t>
      </w:r>
      <w:r w:rsidRPr="00E35C22">
        <w:rPr>
          <w:rFonts w:ascii="Arial" w:hAnsi="Arial" w:cs="Arial"/>
        </w:rPr>
        <w:t xml:space="preserve">: Adicional a las actividades de transferencia pactadas como requisito para la condonación, la Agencia de Educación Superior de Medellín SAPIENCIA, podrá solicitar al beneficiario la realización de Seminarios, Talleres, y/o Asesoría técnica a grupos de trabajo en empresas o instituciones relacionadas con </w:t>
      </w:r>
      <w:proofErr w:type="gramStart"/>
      <w:r w:rsidRPr="00E35C22">
        <w:rPr>
          <w:rFonts w:ascii="Arial" w:hAnsi="Arial" w:cs="Arial"/>
        </w:rPr>
        <w:t>los clúster</w:t>
      </w:r>
      <w:proofErr w:type="gramEnd"/>
      <w:r w:rsidRPr="00E35C22">
        <w:rPr>
          <w:rFonts w:ascii="Arial" w:hAnsi="Arial" w:cs="Arial"/>
        </w:rPr>
        <w:t xml:space="preserve"> y en temas relacionados con el objeto del posgrado; dicha actividad será seleccionada y coordinada por SAPIENCIA.</w:t>
      </w:r>
    </w:p>
    <w:p w14:paraId="2805D4F9" w14:textId="77777777" w:rsidR="00A46A49" w:rsidRPr="00E35C22" w:rsidRDefault="00A46A49" w:rsidP="00A46A49">
      <w:pPr>
        <w:spacing w:after="0" w:line="240" w:lineRule="auto"/>
        <w:jc w:val="both"/>
        <w:rPr>
          <w:rFonts w:ascii="Arial" w:hAnsi="Arial" w:cs="Arial"/>
        </w:rPr>
      </w:pPr>
    </w:p>
    <w:p w14:paraId="02C81307" w14:textId="77777777" w:rsidR="00A46A49" w:rsidRPr="00E35C22" w:rsidRDefault="00A46A49" w:rsidP="00A46A49">
      <w:pPr>
        <w:spacing w:after="0" w:line="240" w:lineRule="auto"/>
        <w:jc w:val="both"/>
        <w:rPr>
          <w:rFonts w:ascii="Arial" w:hAnsi="Arial" w:cs="Arial"/>
        </w:rPr>
      </w:pPr>
      <w:r w:rsidRPr="00E35C22">
        <w:rPr>
          <w:rFonts w:ascii="Arial" w:hAnsi="Arial" w:cs="Arial"/>
        </w:rPr>
        <w:t>Finalmente, autorizo a SAPIENCIA para la utilización y divulgación de este material, en los medios institucionales de EXTENDIENDO FRONTERAS EDUCATIVAS, de la Agencia de Educación Superior de Medellín – SAPIENCIA, la Alcaldía de Medellín y aquellos que se estimen pertinentes, respetando en todo caso los derechos de autor.</w:t>
      </w:r>
    </w:p>
    <w:p w14:paraId="508E9A5B" w14:textId="77777777" w:rsidR="00A46A49" w:rsidRPr="00E35C22" w:rsidRDefault="00A46A49" w:rsidP="00A46A49">
      <w:pPr>
        <w:spacing w:after="0" w:line="240" w:lineRule="auto"/>
        <w:jc w:val="both"/>
        <w:rPr>
          <w:rFonts w:ascii="Arial" w:hAnsi="Arial" w:cs="Arial"/>
        </w:rPr>
      </w:pPr>
    </w:p>
    <w:p w14:paraId="09C4725A" w14:textId="77777777" w:rsidR="00A46A49" w:rsidRPr="00E35C22" w:rsidRDefault="00A46A49" w:rsidP="00A46A49">
      <w:pPr>
        <w:spacing w:after="0" w:line="240" w:lineRule="auto"/>
        <w:jc w:val="both"/>
        <w:rPr>
          <w:rFonts w:ascii="Arial" w:hAnsi="Arial" w:cs="Arial"/>
        </w:rPr>
      </w:pPr>
      <w:r w:rsidRPr="00E35C22">
        <w:rPr>
          <w:rFonts w:ascii="Arial" w:hAnsi="Arial" w:cs="Arial"/>
        </w:rPr>
        <w:t>De igual manera acepto y autorizo el tratamiento del uso de base de datos que la Agencia de Educación Superior de Medellín – Sapiencia realice de conformidad con la política de tratamiento de bases de datos adoptada por la Agencia, la Ley 1581 de 2012 y sus Decretos Reglamentarios.</w:t>
      </w:r>
    </w:p>
    <w:p w14:paraId="50639048" w14:textId="77777777" w:rsidR="00A46A49" w:rsidRPr="00E35C22" w:rsidRDefault="00A46A49" w:rsidP="00A46A49">
      <w:pPr>
        <w:spacing w:after="0" w:line="240" w:lineRule="auto"/>
        <w:jc w:val="center"/>
        <w:rPr>
          <w:rFonts w:ascii="Arial" w:hAnsi="Arial" w:cs="Arial"/>
        </w:rPr>
      </w:pPr>
    </w:p>
    <w:p w14:paraId="2F6C9829" w14:textId="77777777" w:rsidR="00F337E6" w:rsidRDefault="00F337E6" w:rsidP="00A46A49">
      <w:pPr>
        <w:spacing w:line="240" w:lineRule="auto"/>
        <w:jc w:val="center"/>
        <w:rPr>
          <w:rFonts w:ascii="Arial" w:hAnsi="Arial" w:cs="Arial"/>
          <w:b/>
        </w:rPr>
      </w:pPr>
    </w:p>
    <w:p w14:paraId="12E57FFB" w14:textId="77777777" w:rsidR="00F337E6" w:rsidRDefault="00F337E6" w:rsidP="00A46A49">
      <w:pPr>
        <w:spacing w:line="240" w:lineRule="auto"/>
        <w:jc w:val="center"/>
        <w:rPr>
          <w:rFonts w:ascii="Arial" w:hAnsi="Arial" w:cs="Arial"/>
          <w:b/>
        </w:rPr>
      </w:pPr>
    </w:p>
    <w:p w14:paraId="7C1856DB" w14:textId="77777777" w:rsidR="00F337E6" w:rsidRDefault="00F337E6" w:rsidP="00A46A49">
      <w:pPr>
        <w:spacing w:line="240" w:lineRule="auto"/>
        <w:jc w:val="center"/>
        <w:rPr>
          <w:rFonts w:ascii="Arial" w:hAnsi="Arial" w:cs="Arial"/>
          <w:b/>
        </w:rPr>
      </w:pPr>
    </w:p>
    <w:p w14:paraId="16A2ECBB" w14:textId="096B7FF4" w:rsidR="00A46A49" w:rsidRDefault="00A46A49" w:rsidP="00A46A49">
      <w:pPr>
        <w:spacing w:line="240" w:lineRule="auto"/>
        <w:jc w:val="center"/>
        <w:rPr>
          <w:rFonts w:ascii="Arial" w:hAnsi="Arial" w:cs="Arial"/>
          <w:b/>
        </w:rPr>
      </w:pPr>
      <w:r w:rsidRPr="00E35C22">
        <w:rPr>
          <w:rFonts w:ascii="Arial" w:hAnsi="Arial" w:cs="Arial"/>
          <w:b/>
        </w:rPr>
        <w:lastRenderedPageBreak/>
        <w:t>OBSERVACIONES GENERALES.</w:t>
      </w:r>
    </w:p>
    <w:p w14:paraId="03607BDB" w14:textId="77777777" w:rsidR="00380B5E" w:rsidRPr="00E35C22" w:rsidRDefault="00380B5E" w:rsidP="00A46A49">
      <w:pPr>
        <w:spacing w:line="240" w:lineRule="auto"/>
        <w:jc w:val="center"/>
        <w:rPr>
          <w:rFonts w:ascii="Arial" w:hAnsi="Arial" w:cs="Arial"/>
          <w:b/>
        </w:rPr>
      </w:pPr>
    </w:p>
    <w:p w14:paraId="277C43B2" w14:textId="77777777" w:rsidR="00A46A49" w:rsidRPr="00E35C22" w:rsidRDefault="00A46A49" w:rsidP="00A46A49">
      <w:pPr>
        <w:numPr>
          <w:ilvl w:val="0"/>
          <w:numId w:val="8"/>
        </w:numPr>
        <w:spacing w:line="240" w:lineRule="auto"/>
        <w:jc w:val="both"/>
        <w:rPr>
          <w:rFonts w:ascii="Arial" w:hAnsi="Arial" w:cs="Arial"/>
        </w:rPr>
      </w:pPr>
      <w:r w:rsidRPr="00E35C22">
        <w:rPr>
          <w:rFonts w:ascii="Arial" w:hAnsi="Arial" w:cs="Arial"/>
        </w:rPr>
        <w:t>Leer el Decreto 1246 de 2015 del fondo Sapiencia Posgrados Nacionales – Extendiendo Fronteras Educativas para que conozca toda la información del fondo y no incurra en ninguna falta que conlleve a la pérdida del beneficio.</w:t>
      </w:r>
    </w:p>
    <w:p w14:paraId="653DD3E9" w14:textId="77777777" w:rsidR="00A46A49" w:rsidRPr="00E35C22" w:rsidRDefault="00A46A49" w:rsidP="00A46A49">
      <w:pPr>
        <w:spacing w:after="0" w:line="240" w:lineRule="auto"/>
        <w:jc w:val="both"/>
        <w:rPr>
          <w:rFonts w:ascii="Arial" w:hAnsi="Arial" w:cs="Arial"/>
          <w:b/>
        </w:rPr>
      </w:pPr>
    </w:p>
    <w:p w14:paraId="0FF78018" w14:textId="77777777" w:rsidR="00A46A49" w:rsidRPr="00E35C22" w:rsidRDefault="00A46A49" w:rsidP="00A46A49">
      <w:pPr>
        <w:spacing w:after="0" w:line="240" w:lineRule="auto"/>
        <w:jc w:val="both"/>
        <w:rPr>
          <w:rFonts w:ascii="Arial" w:hAnsi="Arial" w:cs="Arial"/>
        </w:rPr>
      </w:pPr>
    </w:p>
    <w:p w14:paraId="24F9C228" w14:textId="29AD47AA" w:rsidR="00A46A49" w:rsidRPr="00E35C22" w:rsidRDefault="00A46A49" w:rsidP="00A46A49">
      <w:pPr>
        <w:spacing w:after="0" w:line="240" w:lineRule="auto"/>
        <w:jc w:val="both"/>
        <w:rPr>
          <w:rFonts w:ascii="Arial" w:hAnsi="Arial" w:cs="Arial"/>
        </w:rPr>
      </w:pPr>
      <w:r w:rsidRPr="00E35C22">
        <w:rPr>
          <w:rFonts w:ascii="Arial" w:hAnsi="Arial" w:cs="Arial"/>
        </w:rPr>
        <w:t>Para constancia se firma en _________ a los ___ días del mes de _______ 20</w:t>
      </w:r>
      <w:r w:rsidR="00DF7FF2">
        <w:rPr>
          <w:rFonts w:ascii="Arial" w:hAnsi="Arial" w:cs="Arial"/>
        </w:rPr>
        <w:t>20</w:t>
      </w:r>
    </w:p>
    <w:p w14:paraId="1C9A3D2B" w14:textId="77777777" w:rsidR="00A46A49" w:rsidRPr="00E35C22" w:rsidRDefault="00A46A49" w:rsidP="00A46A49">
      <w:pPr>
        <w:spacing w:line="240" w:lineRule="auto"/>
        <w:rPr>
          <w:rFonts w:ascii="Arial" w:hAnsi="Arial" w:cs="Arial"/>
        </w:rPr>
      </w:pPr>
    </w:p>
    <w:p w14:paraId="64295CC8" w14:textId="77777777" w:rsidR="00A46A49" w:rsidRPr="00E35C22" w:rsidRDefault="00A46A49" w:rsidP="00A46A49">
      <w:pPr>
        <w:spacing w:line="240" w:lineRule="auto"/>
        <w:rPr>
          <w:rFonts w:ascii="Arial" w:hAnsi="Arial" w:cs="Arial"/>
        </w:rPr>
      </w:pPr>
    </w:p>
    <w:tbl>
      <w:tblPr>
        <w:tblpPr w:leftFromText="141" w:rightFromText="141" w:vertAnchor="text" w:horzAnchor="page" w:tblpX="7161" w:tblpY="8"/>
        <w:tblW w:w="1740" w:type="dxa"/>
        <w:tblCellMar>
          <w:left w:w="70" w:type="dxa"/>
          <w:right w:w="70" w:type="dxa"/>
        </w:tblCellMar>
        <w:tblLook w:val="04A0" w:firstRow="1" w:lastRow="0" w:firstColumn="1" w:lastColumn="0" w:noHBand="0" w:noVBand="1"/>
      </w:tblPr>
      <w:tblGrid>
        <w:gridCol w:w="1740"/>
      </w:tblGrid>
      <w:tr w:rsidR="00A46A49" w:rsidRPr="00E35C22" w14:paraId="287B6613" w14:textId="77777777" w:rsidTr="008C6D40">
        <w:trPr>
          <w:trHeight w:val="300"/>
        </w:trPr>
        <w:tc>
          <w:tcPr>
            <w:tcW w:w="1740" w:type="dxa"/>
            <w:tcBorders>
              <w:top w:val="single" w:sz="8" w:space="0" w:color="auto"/>
              <w:left w:val="single" w:sz="8" w:space="0" w:color="auto"/>
              <w:bottom w:val="nil"/>
              <w:right w:val="single" w:sz="8" w:space="0" w:color="auto"/>
            </w:tcBorders>
            <w:shd w:val="clear" w:color="auto" w:fill="auto"/>
            <w:vAlign w:val="bottom"/>
            <w:hideMark/>
          </w:tcPr>
          <w:p w14:paraId="21D94D68"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3F3E046E" w14:textId="77777777" w:rsidTr="008C6D40">
        <w:trPr>
          <w:trHeight w:val="300"/>
        </w:trPr>
        <w:tc>
          <w:tcPr>
            <w:tcW w:w="1740" w:type="dxa"/>
            <w:tcBorders>
              <w:top w:val="nil"/>
              <w:left w:val="single" w:sz="8" w:space="0" w:color="auto"/>
              <w:bottom w:val="nil"/>
              <w:right w:val="single" w:sz="8" w:space="0" w:color="auto"/>
            </w:tcBorders>
            <w:shd w:val="clear" w:color="auto" w:fill="auto"/>
            <w:vAlign w:val="bottom"/>
            <w:hideMark/>
          </w:tcPr>
          <w:p w14:paraId="2107B1D5"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3E3016F6" w14:textId="77777777" w:rsidTr="008C6D40">
        <w:trPr>
          <w:trHeight w:val="300"/>
        </w:trPr>
        <w:tc>
          <w:tcPr>
            <w:tcW w:w="1740" w:type="dxa"/>
            <w:tcBorders>
              <w:top w:val="nil"/>
              <w:left w:val="single" w:sz="8" w:space="0" w:color="auto"/>
              <w:bottom w:val="nil"/>
              <w:right w:val="single" w:sz="8" w:space="0" w:color="auto"/>
            </w:tcBorders>
            <w:shd w:val="clear" w:color="auto" w:fill="auto"/>
            <w:vAlign w:val="bottom"/>
            <w:hideMark/>
          </w:tcPr>
          <w:p w14:paraId="493CD7D0"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1ABAEA86" w14:textId="77777777" w:rsidTr="008C6D40">
        <w:trPr>
          <w:trHeight w:val="315"/>
        </w:trPr>
        <w:tc>
          <w:tcPr>
            <w:tcW w:w="1740" w:type="dxa"/>
            <w:tcBorders>
              <w:top w:val="nil"/>
              <w:left w:val="single" w:sz="8" w:space="0" w:color="auto"/>
              <w:bottom w:val="single" w:sz="8" w:space="0" w:color="auto"/>
              <w:right w:val="single" w:sz="8" w:space="0" w:color="auto"/>
            </w:tcBorders>
            <w:shd w:val="clear" w:color="auto" w:fill="auto"/>
            <w:vAlign w:val="bottom"/>
            <w:hideMark/>
          </w:tcPr>
          <w:p w14:paraId="55EDB162"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67DE334B" w14:textId="77777777" w:rsidTr="008C6D40">
        <w:trPr>
          <w:trHeight w:val="585"/>
        </w:trPr>
        <w:tc>
          <w:tcPr>
            <w:tcW w:w="1740" w:type="dxa"/>
            <w:tcBorders>
              <w:top w:val="nil"/>
              <w:left w:val="nil"/>
              <w:bottom w:val="nil"/>
              <w:right w:val="nil"/>
            </w:tcBorders>
            <w:shd w:val="clear" w:color="auto" w:fill="auto"/>
            <w:vAlign w:val="center"/>
            <w:hideMark/>
          </w:tcPr>
          <w:p w14:paraId="0FC3DC11" w14:textId="77777777" w:rsidR="00A46A49" w:rsidRPr="00E35C22" w:rsidRDefault="00A46A49" w:rsidP="008C6D40">
            <w:pPr>
              <w:spacing w:after="0" w:line="240" w:lineRule="auto"/>
              <w:jc w:val="center"/>
              <w:rPr>
                <w:rFonts w:ascii="Arial" w:eastAsia="Times New Roman" w:hAnsi="Arial" w:cs="Arial"/>
                <w:color w:val="000000"/>
                <w:lang w:eastAsia="es-CO"/>
              </w:rPr>
            </w:pPr>
            <w:r w:rsidRPr="00E35C22">
              <w:rPr>
                <w:rFonts w:ascii="Arial" w:eastAsia="Times New Roman" w:hAnsi="Arial" w:cs="Arial"/>
                <w:color w:val="000000"/>
                <w:lang w:eastAsia="es-CO"/>
              </w:rPr>
              <w:t>Huella índice derecho</w:t>
            </w:r>
          </w:p>
        </w:tc>
      </w:tr>
    </w:tbl>
    <w:p w14:paraId="5262AA26" w14:textId="77777777" w:rsidR="00A46A49" w:rsidRPr="00E35C22" w:rsidRDefault="00A46A49" w:rsidP="00A46A49">
      <w:pPr>
        <w:spacing w:after="0" w:line="240" w:lineRule="auto"/>
        <w:jc w:val="both"/>
        <w:rPr>
          <w:rFonts w:ascii="Arial" w:hAnsi="Arial" w:cs="Arial"/>
          <w:b/>
        </w:rPr>
      </w:pPr>
      <w:r w:rsidRPr="00E35C22">
        <w:rPr>
          <w:rFonts w:ascii="Arial" w:hAnsi="Arial" w:cs="Arial"/>
          <w:b/>
        </w:rPr>
        <w:t>Firma: ______________________</w:t>
      </w:r>
      <w:r w:rsidRPr="00E35C22">
        <w:rPr>
          <w:rFonts w:ascii="Arial" w:hAnsi="Arial" w:cs="Arial"/>
          <w:b/>
        </w:rPr>
        <w:tab/>
      </w:r>
      <w:r w:rsidRPr="00E35C22">
        <w:rPr>
          <w:rFonts w:ascii="Arial" w:hAnsi="Arial" w:cs="Arial"/>
          <w:b/>
        </w:rPr>
        <w:tab/>
      </w:r>
      <w:r w:rsidRPr="00E35C22">
        <w:rPr>
          <w:rFonts w:ascii="Arial" w:hAnsi="Arial" w:cs="Arial"/>
          <w:b/>
        </w:rPr>
        <w:tab/>
      </w:r>
      <w:r w:rsidRPr="00E35C22">
        <w:rPr>
          <w:rFonts w:ascii="Arial" w:hAnsi="Arial" w:cs="Arial"/>
          <w:b/>
        </w:rPr>
        <w:tab/>
      </w:r>
      <w:r w:rsidRPr="00E35C22">
        <w:rPr>
          <w:rFonts w:ascii="Arial" w:hAnsi="Arial" w:cs="Arial"/>
          <w:b/>
        </w:rPr>
        <w:tab/>
      </w:r>
    </w:p>
    <w:p w14:paraId="2E264ED8" w14:textId="77777777" w:rsidR="00A46A49" w:rsidRPr="00E35C22" w:rsidRDefault="00A46A49" w:rsidP="00A46A49">
      <w:pPr>
        <w:spacing w:after="0" w:line="240" w:lineRule="auto"/>
        <w:jc w:val="both"/>
        <w:rPr>
          <w:rFonts w:ascii="Arial" w:hAnsi="Arial" w:cs="Arial"/>
          <w:b/>
        </w:rPr>
      </w:pPr>
      <w:r w:rsidRPr="00E35C22">
        <w:rPr>
          <w:rFonts w:ascii="Arial" w:hAnsi="Arial" w:cs="Arial"/>
          <w:b/>
        </w:rPr>
        <w:t>Nombre:</w:t>
      </w:r>
    </w:p>
    <w:p w14:paraId="0EAB828C" w14:textId="77777777" w:rsidR="00A46A49" w:rsidRPr="00E35C22" w:rsidRDefault="00A46A49" w:rsidP="00A46A49">
      <w:pPr>
        <w:spacing w:after="0" w:line="240" w:lineRule="auto"/>
        <w:jc w:val="both"/>
        <w:rPr>
          <w:rFonts w:ascii="Arial" w:hAnsi="Arial" w:cs="Arial"/>
          <w:b/>
        </w:rPr>
      </w:pPr>
      <w:r w:rsidRPr="00E35C22">
        <w:rPr>
          <w:rFonts w:ascii="Arial" w:hAnsi="Arial" w:cs="Arial"/>
          <w:b/>
        </w:rPr>
        <w:t>Documento Identidad:</w:t>
      </w:r>
      <w:r w:rsidRPr="00E35C22">
        <w:rPr>
          <w:rFonts w:ascii="Arial" w:hAnsi="Arial" w:cs="Arial"/>
          <w:b/>
        </w:rPr>
        <w:tab/>
      </w:r>
      <w:r w:rsidRPr="00E35C22">
        <w:rPr>
          <w:rFonts w:ascii="Arial" w:hAnsi="Arial" w:cs="Arial"/>
          <w:b/>
        </w:rPr>
        <w:tab/>
      </w:r>
      <w:r w:rsidRPr="00E35C22">
        <w:rPr>
          <w:rFonts w:ascii="Arial" w:hAnsi="Arial" w:cs="Arial"/>
          <w:b/>
        </w:rPr>
        <w:tab/>
      </w:r>
      <w:r w:rsidRPr="00E35C22">
        <w:rPr>
          <w:rFonts w:ascii="Arial" w:hAnsi="Arial" w:cs="Arial"/>
          <w:b/>
        </w:rPr>
        <w:tab/>
      </w:r>
    </w:p>
    <w:p w14:paraId="64BBF2AC" w14:textId="77777777" w:rsidR="00A46A49" w:rsidRPr="00E35C22" w:rsidRDefault="00A46A49" w:rsidP="00A46A49">
      <w:pPr>
        <w:spacing w:line="240" w:lineRule="auto"/>
        <w:ind w:left="4950" w:hanging="4950"/>
        <w:jc w:val="both"/>
        <w:rPr>
          <w:rFonts w:ascii="Arial" w:hAnsi="Arial" w:cs="Arial"/>
          <w:b/>
        </w:rPr>
      </w:pPr>
      <w:r w:rsidRPr="00E35C22">
        <w:rPr>
          <w:rFonts w:ascii="Arial" w:hAnsi="Arial" w:cs="Arial"/>
          <w:b/>
        </w:rPr>
        <w:t>Beneficiario</w:t>
      </w:r>
    </w:p>
    <w:p w14:paraId="1959AB12" w14:textId="77777777" w:rsidR="00A46A49" w:rsidRPr="00E35C22" w:rsidRDefault="00A46A49" w:rsidP="00A46A49">
      <w:pPr>
        <w:spacing w:line="240" w:lineRule="auto"/>
        <w:ind w:left="4950" w:hanging="4950"/>
        <w:jc w:val="both"/>
        <w:rPr>
          <w:rFonts w:ascii="Arial" w:hAnsi="Arial" w:cs="Arial"/>
        </w:rPr>
      </w:pPr>
      <w:r w:rsidRPr="00E35C22">
        <w:rPr>
          <w:rFonts w:ascii="Arial" w:hAnsi="Arial" w:cs="Arial"/>
          <w:b/>
        </w:rPr>
        <w:tab/>
      </w:r>
      <w:r w:rsidRPr="00E35C22">
        <w:rPr>
          <w:rFonts w:ascii="Arial" w:hAnsi="Arial" w:cs="Arial"/>
          <w:b/>
        </w:rPr>
        <w:tab/>
      </w:r>
    </w:p>
    <w:p w14:paraId="20048B50" w14:textId="77777777" w:rsidR="00A46A49" w:rsidRDefault="00A46A49" w:rsidP="00A46A49">
      <w:pPr>
        <w:spacing w:line="240" w:lineRule="auto"/>
        <w:rPr>
          <w:rFonts w:ascii="Arial" w:hAnsi="Arial" w:cs="Arial"/>
        </w:rPr>
      </w:pPr>
    </w:p>
    <w:p w14:paraId="69613142" w14:textId="77777777" w:rsidR="00A46A49" w:rsidRDefault="00A46A49" w:rsidP="00A46A49">
      <w:pPr>
        <w:spacing w:line="240" w:lineRule="auto"/>
        <w:rPr>
          <w:rFonts w:ascii="Arial" w:hAnsi="Arial" w:cs="Arial"/>
        </w:rPr>
      </w:pPr>
    </w:p>
    <w:p w14:paraId="017FFDDA" w14:textId="0536A0FB" w:rsidR="00A46A49" w:rsidRPr="00E35C22" w:rsidRDefault="00A46A49" w:rsidP="004F140C">
      <w:pPr>
        <w:spacing w:line="240" w:lineRule="auto"/>
        <w:jc w:val="both"/>
        <w:rPr>
          <w:rFonts w:ascii="Arial" w:hAnsi="Arial" w:cs="Arial"/>
          <w:b/>
        </w:rPr>
      </w:pPr>
    </w:p>
    <w:p w14:paraId="263A529D" w14:textId="77777777" w:rsidR="00A46A49" w:rsidRPr="00E35C22" w:rsidRDefault="00A46A49" w:rsidP="00A46A49">
      <w:pPr>
        <w:spacing w:line="240" w:lineRule="auto"/>
        <w:rPr>
          <w:rFonts w:ascii="Arial" w:hAnsi="Arial" w:cs="Arial"/>
        </w:rPr>
      </w:pPr>
    </w:p>
    <w:p w14:paraId="26801047" w14:textId="77777777" w:rsidR="006E0143" w:rsidRPr="006E0143" w:rsidRDefault="006E0143" w:rsidP="006E0143">
      <w:pPr>
        <w:spacing w:after="0" w:line="276" w:lineRule="auto"/>
        <w:jc w:val="both"/>
        <w:rPr>
          <w:rFonts w:ascii="Arial" w:hAnsi="Arial" w:cs="Arial"/>
          <w:sz w:val="24"/>
          <w:szCs w:val="24"/>
        </w:rPr>
      </w:pPr>
    </w:p>
    <w:sectPr w:rsidR="006E0143" w:rsidRPr="006E0143" w:rsidSect="00B4076D">
      <w:headerReference w:type="default" r:id="rId7"/>
      <w:footerReference w:type="default" r:id="rId8"/>
      <w:pgSz w:w="12240" w:h="15840"/>
      <w:pgMar w:top="1701" w:right="1701" w:bottom="1701" w:left="1701"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D571B" w14:textId="77777777" w:rsidR="00D528D1" w:rsidRDefault="00D528D1" w:rsidP="00C013D4">
      <w:pPr>
        <w:spacing w:after="0" w:line="240" w:lineRule="auto"/>
      </w:pPr>
      <w:r>
        <w:separator/>
      </w:r>
    </w:p>
  </w:endnote>
  <w:endnote w:type="continuationSeparator" w:id="0">
    <w:p w14:paraId="477411FB" w14:textId="77777777" w:rsidR="00D528D1" w:rsidRDefault="00D528D1" w:rsidP="00C0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3260"/>
      <w:gridCol w:w="3260"/>
    </w:tblGrid>
    <w:tr w:rsidR="00094B20" w:rsidRPr="00097654" w14:paraId="13AE15F0" w14:textId="77777777" w:rsidTr="0054167D">
      <w:trPr>
        <w:trHeight w:val="397"/>
      </w:trPr>
      <w:tc>
        <w:tcPr>
          <w:tcW w:w="3120" w:type="dxa"/>
          <w:vAlign w:val="center"/>
        </w:tcPr>
        <w:p w14:paraId="0ED1E8C5" w14:textId="77777777" w:rsidR="00094B20" w:rsidRPr="0063519D" w:rsidRDefault="00094B20" w:rsidP="0054167D">
          <w:pPr>
            <w:pStyle w:val="Piedepgina"/>
            <w:jc w:val="both"/>
            <w:rPr>
              <w:rFonts w:ascii="Arial" w:hAnsi="Arial"/>
              <w:sz w:val="18"/>
              <w:szCs w:val="18"/>
            </w:rPr>
          </w:pPr>
          <w:r w:rsidRPr="0063519D">
            <w:rPr>
              <w:rFonts w:ascii="Arial" w:hAnsi="Arial"/>
              <w:sz w:val="18"/>
              <w:szCs w:val="18"/>
            </w:rPr>
            <w:t xml:space="preserve">Elaboró: Profesional de </w:t>
          </w:r>
          <w:r>
            <w:rPr>
              <w:rFonts w:ascii="Arial" w:hAnsi="Arial"/>
              <w:sz w:val="18"/>
              <w:szCs w:val="18"/>
            </w:rPr>
            <w:t>Apoyo a Fondos</w:t>
          </w:r>
        </w:p>
      </w:tc>
      <w:tc>
        <w:tcPr>
          <w:tcW w:w="3260" w:type="dxa"/>
          <w:vAlign w:val="center"/>
        </w:tcPr>
        <w:p w14:paraId="25DB84DE" w14:textId="77777777" w:rsidR="00094B20" w:rsidRPr="0063519D" w:rsidRDefault="00094B20" w:rsidP="0054167D">
          <w:pPr>
            <w:pStyle w:val="Piedepgina"/>
            <w:jc w:val="both"/>
            <w:rPr>
              <w:rFonts w:ascii="Arial" w:hAnsi="Arial"/>
              <w:sz w:val="18"/>
              <w:szCs w:val="18"/>
            </w:rPr>
          </w:pPr>
          <w:r w:rsidRPr="0063519D">
            <w:rPr>
              <w:rFonts w:ascii="Arial" w:hAnsi="Arial"/>
              <w:sz w:val="18"/>
              <w:szCs w:val="18"/>
            </w:rPr>
            <w:t xml:space="preserve">Revisó: </w:t>
          </w:r>
          <w:r>
            <w:rPr>
              <w:rFonts w:ascii="Arial" w:hAnsi="Arial"/>
              <w:sz w:val="18"/>
              <w:szCs w:val="18"/>
            </w:rPr>
            <w:t xml:space="preserve">Director Técnico de Fondos </w:t>
          </w:r>
        </w:p>
      </w:tc>
      <w:tc>
        <w:tcPr>
          <w:tcW w:w="3260" w:type="dxa"/>
          <w:vAlign w:val="center"/>
        </w:tcPr>
        <w:p w14:paraId="7184EE12" w14:textId="77777777" w:rsidR="00094B20" w:rsidRPr="0063519D" w:rsidRDefault="00094B20" w:rsidP="0054167D">
          <w:pPr>
            <w:pStyle w:val="Piedepgina"/>
            <w:jc w:val="both"/>
            <w:rPr>
              <w:rFonts w:ascii="Arial" w:hAnsi="Arial"/>
              <w:bCs/>
              <w:sz w:val="18"/>
              <w:szCs w:val="18"/>
            </w:rPr>
          </w:pPr>
          <w:r w:rsidRPr="0063519D">
            <w:rPr>
              <w:rFonts w:ascii="Arial" w:hAnsi="Arial"/>
              <w:sz w:val="18"/>
              <w:szCs w:val="18"/>
            </w:rPr>
            <w:t>Aprobó:</w:t>
          </w:r>
          <w:r w:rsidRPr="0063519D">
            <w:rPr>
              <w:rFonts w:ascii="Arial" w:hAnsi="Arial"/>
              <w:bCs/>
              <w:sz w:val="18"/>
              <w:szCs w:val="18"/>
            </w:rPr>
            <w:t xml:space="preserve"> Sistema Integrado de Gestión</w:t>
          </w:r>
        </w:p>
      </w:tc>
    </w:tr>
    <w:tr w:rsidR="00094B20" w:rsidRPr="00097654" w14:paraId="0AF4DA33" w14:textId="77777777" w:rsidTr="0054167D">
      <w:trPr>
        <w:trHeight w:val="397"/>
      </w:trPr>
      <w:tc>
        <w:tcPr>
          <w:tcW w:w="3120" w:type="dxa"/>
          <w:vAlign w:val="center"/>
        </w:tcPr>
        <w:p w14:paraId="188C5329" w14:textId="77777777" w:rsidR="00094B20" w:rsidRPr="00DC3B2C" w:rsidRDefault="00094B20" w:rsidP="00547BAA">
          <w:pPr>
            <w:pStyle w:val="Piedepgina"/>
            <w:rPr>
              <w:rFonts w:ascii="Arial" w:hAnsi="Arial"/>
              <w:sz w:val="18"/>
              <w:szCs w:val="18"/>
            </w:rPr>
          </w:pPr>
          <w:r w:rsidRPr="00DC3B2C">
            <w:rPr>
              <w:rFonts w:ascii="Arial" w:hAnsi="Arial"/>
              <w:sz w:val="18"/>
              <w:szCs w:val="18"/>
            </w:rPr>
            <w:t xml:space="preserve">Fecha: </w:t>
          </w:r>
          <w:r w:rsidR="00547BAA">
            <w:rPr>
              <w:rFonts w:ascii="Arial" w:hAnsi="Arial"/>
              <w:sz w:val="18"/>
              <w:szCs w:val="18"/>
            </w:rPr>
            <w:t>29</w:t>
          </w:r>
          <w:r>
            <w:rPr>
              <w:rFonts w:ascii="Arial" w:hAnsi="Arial"/>
              <w:sz w:val="18"/>
              <w:szCs w:val="18"/>
            </w:rPr>
            <w:t xml:space="preserve"> de </w:t>
          </w:r>
          <w:r w:rsidR="00547BAA">
            <w:rPr>
              <w:rFonts w:ascii="Arial" w:hAnsi="Arial"/>
              <w:sz w:val="18"/>
              <w:szCs w:val="18"/>
            </w:rPr>
            <w:t>julio</w:t>
          </w:r>
          <w:r>
            <w:rPr>
              <w:rFonts w:ascii="Arial" w:hAnsi="Arial"/>
              <w:sz w:val="18"/>
              <w:szCs w:val="18"/>
            </w:rPr>
            <w:t xml:space="preserve"> de 201</w:t>
          </w:r>
          <w:r w:rsidR="00547BAA">
            <w:rPr>
              <w:rFonts w:ascii="Arial" w:hAnsi="Arial"/>
              <w:sz w:val="18"/>
              <w:szCs w:val="18"/>
            </w:rPr>
            <w:t>9</w:t>
          </w:r>
        </w:p>
      </w:tc>
      <w:tc>
        <w:tcPr>
          <w:tcW w:w="3260" w:type="dxa"/>
          <w:vAlign w:val="center"/>
        </w:tcPr>
        <w:p w14:paraId="5A5EFD7F" w14:textId="77777777" w:rsidR="00094B20" w:rsidRPr="00DC3B2C" w:rsidRDefault="00094B20" w:rsidP="0054167D">
          <w:pPr>
            <w:pStyle w:val="Piedepgina"/>
            <w:jc w:val="both"/>
            <w:rPr>
              <w:rFonts w:ascii="Arial" w:hAnsi="Arial"/>
              <w:sz w:val="18"/>
              <w:szCs w:val="18"/>
            </w:rPr>
          </w:pPr>
          <w:r w:rsidRPr="00DC3B2C">
            <w:rPr>
              <w:rFonts w:ascii="Arial" w:hAnsi="Arial"/>
              <w:sz w:val="18"/>
              <w:szCs w:val="18"/>
            </w:rPr>
            <w:t xml:space="preserve">Fecha: </w:t>
          </w:r>
          <w:r w:rsidR="00547BAA">
            <w:rPr>
              <w:rFonts w:ascii="Arial" w:hAnsi="Arial"/>
              <w:sz w:val="18"/>
              <w:szCs w:val="18"/>
            </w:rPr>
            <w:t>29 de julio de 2019</w:t>
          </w:r>
        </w:p>
      </w:tc>
      <w:tc>
        <w:tcPr>
          <w:tcW w:w="3260" w:type="dxa"/>
          <w:vAlign w:val="center"/>
        </w:tcPr>
        <w:p w14:paraId="092FD46C" w14:textId="77777777" w:rsidR="00094B20" w:rsidRPr="00DC3B2C" w:rsidRDefault="00094B20" w:rsidP="0054167D">
          <w:pPr>
            <w:pStyle w:val="Piedepgina"/>
            <w:jc w:val="both"/>
            <w:rPr>
              <w:rFonts w:ascii="Arial" w:hAnsi="Arial"/>
              <w:sz w:val="18"/>
              <w:szCs w:val="18"/>
            </w:rPr>
          </w:pPr>
          <w:r w:rsidRPr="00DC3B2C">
            <w:rPr>
              <w:rFonts w:ascii="Arial" w:hAnsi="Arial"/>
              <w:sz w:val="18"/>
              <w:szCs w:val="18"/>
            </w:rPr>
            <w:t xml:space="preserve">Fecha: </w:t>
          </w:r>
          <w:r w:rsidR="00547BAA">
            <w:rPr>
              <w:rFonts w:ascii="Arial" w:hAnsi="Arial"/>
              <w:sz w:val="18"/>
              <w:szCs w:val="18"/>
            </w:rPr>
            <w:t>29 de julio de 2019</w:t>
          </w:r>
        </w:p>
      </w:tc>
    </w:tr>
  </w:tbl>
  <w:p w14:paraId="6E639B62" w14:textId="77777777" w:rsidR="00C013D4" w:rsidRDefault="00C013D4" w:rsidP="00C013D4">
    <w:pPr>
      <w:pStyle w:val="Piedepgina"/>
      <w:ind w:lef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506A" w14:textId="77777777" w:rsidR="00D528D1" w:rsidRDefault="00D528D1" w:rsidP="00C013D4">
      <w:pPr>
        <w:spacing w:after="0" w:line="240" w:lineRule="auto"/>
      </w:pPr>
      <w:r>
        <w:separator/>
      </w:r>
    </w:p>
  </w:footnote>
  <w:footnote w:type="continuationSeparator" w:id="0">
    <w:p w14:paraId="49481D8E" w14:textId="77777777" w:rsidR="00D528D1" w:rsidRDefault="00D528D1" w:rsidP="00C0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103"/>
      <w:gridCol w:w="2268"/>
    </w:tblGrid>
    <w:tr w:rsidR="00EA2B68" w:rsidRPr="003E783F" w14:paraId="42FF9F40" w14:textId="77777777" w:rsidTr="00CB6CF3">
      <w:trPr>
        <w:trHeight w:val="558"/>
      </w:trPr>
      <w:tc>
        <w:tcPr>
          <w:tcW w:w="2269" w:type="dxa"/>
          <w:vMerge w:val="restart"/>
          <w:shd w:val="clear" w:color="auto" w:fill="auto"/>
        </w:tcPr>
        <w:p w14:paraId="1AA1F98E" w14:textId="77777777" w:rsidR="00EA2B68" w:rsidRPr="003E783F" w:rsidRDefault="00EA2B68" w:rsidP="00094B20">
          <w:pPr>
            <w:pStyle w:val="Encabezado"/>
            <w:jc w:val="center"/>
            <w:rPr>
              <w:rFonts w:ascii="Arial" w:hAnsi="Arial" w:cs="Arial"/>
              <w:sz w:val="18"/>
              <w:szCs w:val="18"/>
            </w:rPr>
          </w:pPr>
          <w:r w:rsidRPr="00094B20">
            <w:rPr>
              <w:rFonts w:ascii="Arial" w:hAnsi="Arial" w:cs="Arial"/>
              <w:noProof/>
              <w:sz w:val="18"/>
              <w:szCs w:val="18"/>
              <w:lang w:eastAsia="es-CO"/>
            </w:rPr>
            <w:drawing>
              <wp:inline distT="0" distB="0" distL="0" distR="0" wp14:anchorId="09F1247B" wp14:editId="031141C7">
                <wp:extent cx="889635" cy="641350"/>
                <wp:effectExtent l="0" t="0" r="5715" b="635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641350"/>
                        </a:xfrm>
                        <a:prstGeom prst="rect">
                          <a:avLst/>
                        </a:prstGeom>
                        <a:noFill/>
                        <a:ln>
                          <a:noFill/>
                        </a:ln>
                      </pic:spPr>
                    </pic:pic>
                  </a:graphicData>
                </a:graphic>
              </wp:inline>
            </w:drawing>
          </w:r>
        </w:p>
      </w:tc>
      <w:tc>
        <w:tcPr>
          <w:tcW w:w="5103" w:type="dxa"/>
          <w:vMerge w:val="restart"/>
          <w:shd w:val="clear" w:color="auto" w:fill="auto"/>
          <w:vAlign w:val="center"/>
        </w:tcPr>
        <w:p w14:paraId="52EF718F" w14:textId="77777777" w:rsidR="00EA2B68" w:rsidRPr="00B4710E" w:rsidRDefault="00EA2B68" w:rsidP="00094B20">
          <w:pPr>
            <w:pStyle w:val="Encabezado"/>
            <w:jc w:val="center"/>
            <w:rPr>
              <w:rFonts w:ascii="Arial" w:hAnsi="Arial" w:cs="Arial"/>
              <w:sz w:val="20"/>
              <w:szCs w:val="18"/>
            </w:rPr>
          </w:pPr>
          <w:r>
            <w:rPr>
              <w:rFonts w:ascii="Arial" w:hAnsi="Arial" w:cs="Arial"/>
              <w:sz w:val="20"/>
              <w:szCs w:val="18"/>
            </w:rPr>
            <w:t>FORMATO</w:t>
          </w:r>
        </w:p>
      </w:tc>
      <w:tc>
        <w:tcPr>
          <w:tcW w:w="2268" w:type="dxa"/>
          <w:shd w:val="clear" w:color="auto" w:fill="auto"/>
          <w:vAlign w:val="center"/>
        </w:tcPr>
        <w:p w14:paraId="46E464E6" w14:textId="77777777" w:rsidR="00EA2B68" w:rsidRPr="00B4710E" w:rsidRDefault="00EA2B68" w:rsidP="00547BAA">
          <w:pPr>
            <w:pStyle w:val="Encabezado"/>
            <w:jc w:val="center"/>
            <w:rPr>
              <w:rFonts w:ascii="Arial" w:hAnsi="Arial" w:cs="Arial"/>
              <w:sz w:val="20"/>
              <w:szCs w:val="18"/>
            </w:rPr>
          </w:pPr>
          <w:r w:rsidRPr="00547BAA">
            <w:rPr>
              <w:rFonts w:ascii="Arial" w:hAnsi="Arial" w:cs="Arial"/>
              <w:sz w:val="20"/>
              <w:szCs w:val="18"/>
            </w:rPr>
            <w:t>Código:</w:t>
          </w:r>
          <w:r w:rsidR="00547BAA">
            <w:rPr>
              <w:rFonts w:ascii="Arial" w:hAnsi="Arial" w:cs="Arial"/>
              <w:b/>
              <w:sz w:val="20"/>
              <w:szCs w:val="18"/>
            </w:rPr>
            <w:t xml:space="preserve"> </w:t>
          </w:r>
          <w:r w:rsidRPr="002569E5">
            <w:rPr>
              <w:rFonts w:ascii="Arial" w:hAnsi="Arial" w:cs="Arial"/>
              <w:sz w:val="20"/>
              <w:szCs w:val="18"/>
            </w:rPr>
            <w:t>F-MI-AP-071</w:t>
          </w:r>
        </w:p>
      </w:tc>
    </w:tr>
    <w:tr w:rsidR="00094B20" w:rsidRPr="003E783F" w14:paraId="6630FCE5" w14:textId="77777777" w:rsidTr="00CB6CF3">
      <w:tc>
        <w:tcPr>
          <w:tcW w:w="2269" w:type="dxa"/>
          <w:vMerge/>
          <w:shd w:val="clear" w:color="auto" w:fill="auto"/>
        </w:tcPr>
        <w:p w14:paraId="638D2FF7" w14:textId="77777777" w:rsidR="00094B20" w:rsidRPr="003E783F" w:rsidRDefault="00094B20" w:rsidP="00094B20">
          <w:pPr>
            <w:pStyle w:val="Encabezado"/>
            <w:rPr>
              <w:rFonts w:ascii="Arial" w:hAnsi="Arial" w:cs="Arial"/>
              <w:sz w:val="18"/>
              <w:szCs w:val="18"/>
            </w:rPr>
          </w:pPr>
        </w:p>
      </w:tc>
      <w:tc>
        <w:tcPr>
          <w:tcW w:w="5103" w:type="dxa"/>
          <w:vMerge/>
          <w:shd w:val="clear" w:color="auto" w:fill="auto"/>
          <w:vAlign w:val="center"/>
        </w:tcPr>
        <w:p w14:paraId="3A760F24" w14:textId="77777777" w:rsidR="00094B20" w:rsidRPr="00B4710E" w:rsidRDefault="00094B20" w:rsidP="00094B20">
          <w:pPr>
            <w:pStyle w:val="Encabezado"/>
            <w:jc w:val="center"/>
            <w:rPr>
              <w:rFonts w:ascii="Arial" w:hAnsi="Arial" w:cs="Arial"/>
              <w:sz w:val="20"/>
              <w:szCs w:val="18"/>
            </w:rPr>
          </w:pPr>
        </w:p>
      </w:tc>
      <w:tc>
        <w:tcPr>
          <w:tcW w:w="2268" w:type="dxa"/>
          <w:shd w:val="clear" w:color="auto" w:fill="auto"/>
          <w:vAlign w:val="center"/>
        </w:tcPr>
        <w:p w14:paraId="5E2FADF2" w14:textId="77777777" w:rsidR="00094B20" w:rsidRPr="00B4710E" w:rsidRDefault="00EA2B68" w:rsidP="00547BAA">
          <w:pPr>
            <w:pStyle w:val="Encabezado"/>
            <w:jc w:val="center"/>
            <w:rPr>
              <w:rFonts w:ascii="Arial" w:hAnsi="Arial" w:cs="Arial"/>
              <w:sz w:val="20"/>
              <w:szCs w:val="18"/>
            </w:rPr>
          </w:pPr>
          <w:r w:rsidRPr="00EA2B68">
            <w:rPr>
              <w:rFonts w:ascii="Arial" w:hAnsi="Arial" w:cs="Arial"/>
              <w:sz w:val="20"/>
              <w:szCs w:val="18"/>
            </w:rPr>
            <w:t>Versión:0</w:t>
          </w:r>
          <w:r w:rsidR="00547BAA">
            <w:rPr>
              <w:rFonts w:ascii="Arial" w:hAnsi="Arial" w:cs="Arial"/>
              <w:sz w:val="20"/>
              <w:szCs w:val="18"/>
            </w:rPr>
            <w:t>2</w:t>
          </w:r>
        </w:p>
      </w:tc>
    </w:tr>
    <w:tr w:rsidR="00094B20" w:rsidRPr="003E783F" w14:paraId="116D8600" w14:textId="77777777" w:rsidTr="00CB6CF3">
      <w:tc>
        <w:tcPr>
          <w:tcW w:w="7372" w:type="dxa"/>
          <w:gridSpan w:val="2"/>
          <w:shd w:val="clear" w:color="auto" w:fill="auto"/>
          <w:vAlign w:val="center"/>
        </w:tcPr>
        <w:p w14:paraId="0062D12F" w14:textId="77777777" w:rsidR="00094B20" w:rsidRPr="00B4710E" w:rsidRDefault="00400386" w:rsidP="00094B20">
          <w:pPr>
            <w:pStyle w:val="Encabezado"/>
            <w:jc w:val="center"/>
            <w:rPr>
              <w:rFonts w:ascii="Arial" w:hAnsi="Arial" w:cs="Arial"/>
              <w:sz w:val="20"/>
              <w:szCs w:val="18"/>
            </w:rPr>
          </w:pPr>
          <w:r w:rsidRPr="00400386">
            <w:rPr>
              <w:rFonts w:ascii="Arial" w:hAnsi="Arial" w:cs="Arial"/>
              <w:sz w:val="20"/>
              <w:szCs w:val="18"/>
            </w:rPr>
            <w:t>ACTA DE COMPROMISO PROGRAMA POSGRADOS NACIONALES - EXTENDIENDO FRONTERAS EDUCATIVAS</w:t>
          </w:r>
        </w:p>
      </w:tc>
      <w:tc>
        <w:tcPr>
          <w:tcW w:w="2268" w:type="dxa"/>
          <w:shd w:val="clear" w:color="auto" w:fill="auto"/>
          <w:vAlign w:val="center"/>
        </w:tcPr>
        <w:p w14:paraId="69FFB271" w14:textId="77777777" w:rsidR="00094B20" w:rsidRPr="00B4710E" w:rsidRDefault="00094B20" w:rsidP="00EA2B68">
          <w:pPr>
            <w:pStyle w:val="Encabezado"/>
            <w:jc w:val="center"/>
            <w:rPr>
              <w:rFonts w:ascii="Arial" w:hAnsi="Arial" w:cs="Arial"/>
              <w:sz w:val="20"/>
              <w:szCs w:val="18"/>
            </w:rPr>
          </w:pPr>
          <w:r w:rsidRPr="00B4710E">
            <w:rPr>
              <w:rFonts w:ascii="Arial" w:hAnsi="Arial" w:cs="Arial"/>
              <w:sz w:val="20"/>
              <w:szCs w:val="18"/>
            </w:rPr>
            <w:t xml:space="preserve">Página: </w:t>
          </w:r>
          <w:r w:rsidRPr="00B4710E">
            <w:rPr>
              <w:rFonts w:ascii="Arial" w:hAnsi="Arial" w:cs="Arial"/>
              <w:bCs/>
              <w:sz w:val="20"/>
              <w:szCs w:val="18"/>
            </w:rPr>
            <w:fldChar w:fldCharType="begin"/>
          </w:r>
          <w:r w:rsidRPr="00B4710E">
            <w:rPr>
              <w:rFonts w:ascii="Arial" w:hAnsi="Arial" w:cs="Arial"/>
              <w:bCs/>
              <w:sz w:val="20"/>
              <w:szCs w:val="18"/>
            </w:rPr>
            <w:instrText>PAGE  \* Arabic  \* MERGEFORMAT</w:instrText>
          </w:r>
          <w:r w:rsidRPr="00B4710E">
            <w:rPr>
              <w:rFonts w:ascii="Arial" w:hAnsi="Arial" w:cs="Arial"/>
              <w:bCs/>
              <w:sz w:val="20"/>
              <w:szCs w:val="18"/>
            </w:rPr>
            <w:fldChar w:fldCharType="separate"/>
          </w:r>
          <w:r w:rsidR="00CB6CF3" w:rsidRPr="00CB6CF3">
            <w:rPr>
              <w:rFonts w:ascii="Arial" w:hAnsi="Arial" w:cs="Arial"/>
              <w:bCs/>
              <w:noProof/>
              <w:sz w:val="20"/>
              <w:szCs w:val="18"/>
              <w:lang w:val="es-ES"/>
            </w:rPr>
            <w:t>6</w:t>
          </w:r>
          <w:r w:rsidRPr="00B4710E">
            <w:rPr>
              <w:rFonts w:ascii="Arial" w:hAnsi="Arial" w:cs="Arial"/>
              <w:bCs/>
              <w:sz w:val="20"/>
              <w:szCs w:val="18"/>
            </w:rPr>
            <w:fldChar w:fldCharType="end"/>
          </w:r>
          <w:r w:rsidRPr="00B4710E">
            <w:rPr>
              <w:rFonts w:ascii="Arial" w:hAnsi="Arial" w:cs="Arial"/>
              <w:sz w:val="20"/>
              <w:szCs w:val="18"/>
              <w:lang w:val="es-ES"/>
            </w:rPr>
            <w:t xml:space="preserve"> de </w:t>
          </w:r>
          <w:r w:rsidRPr="00B4710E">
            <w:rPr>
              <w:rFonts w:ascii="Arial" w:hAnsi="Arial" w:cs="Arial"/>
              <w:bCs/>
              <w:sz w:val="20"/>
              <w:szCs w:val="18"/>
            </w:rPr>
            <w:fldChar w:fldCharType="begin"/>
          </w:r>
          <w:r w:rsidRPr="00B4710E">
            <w:rPr>
              <w:rFonts w:ascii="Arial" w:hAnsi="Arial" w:cs="Arial"/>
              <w:bCs/>
              <w:sz w:val="20"/>
              <w:szCs w:val="18"/>
            </w:rPr>
            <w:instrText>NUMPAGES  \* Arabic  \* MERGEFORMAT</w:instrText>
          </w:r>
          <w:r w:rsidRPr="00B4710E">
            <w:rPr>
              <w:rFonts w:ascii="Arial" w:hAnsi="Arial" w:cs="Arial"/>
              <w:bCs/>
              <w:sz w:val="20"/>
              <w:szCs w:val="18"/>
            </w:rPr>
            <w:fldChar w:fldCharType="separate"/>
          </w:r>
          <w:r w:rsidR="00CB6CF3" w:rsidRPr="00CB6CF3">
            <w:rPr>
              <w:rFonts w:ascii="Arial" w:hAnsi="Arial" w:cs="Arial"/>
              <w:bCs/>
              <w:noProof/>
              <w:sz w:val="20"/>
              <w:szCs w:val="18"/>
              <w:lang w:val="es-ES"/>
            </w:rPr>
            <w:t>6</w:t>
          </w:r>
          <w:r w:rsidRPr="00B4710E">
            <w:rPr>
              <w:rFonts w:ascii="Arial" w:hAnsi="Arial" w:cs="Arial"/>
              <w:bCs/>
              <w:sz w:val="20"/>
              <w:szCs w:val="18"/>
            </w:rPr>
            <w:fldChar w:fldCharType="end"/>
          </w:r>
        </w:p>
      </w:tc>
    </w:tr>
  </w:tbl>
  <w:p w14:paraId="31BA73E9" w14:textId="77777777" w:rsidR="00C013D4" w:rsidRDefault="00C013D4" w:rsidP="00264B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44E9"/>
    <w:multiLevelType w:val="hybridMultilevel"/>
    <w:tmpl w:val="062AC3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C61D75"/>
    <w:multiLevelType w:val="hybridMultilevel"/>
    <w:tmpl w:val="DAF8F680"/>
    <w:lvl w:ilvl="0" w:tplc="363E71B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3836308"/>
    <w:multiLevelType w:val="hybridMultilevel"/>
    <w:tmpl w:val="419C78F4"/>
    <w:lvl w:ilvl="0" w:tplc="9494682C">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CE0532"/>
    <w:multiLevelType w:val="hybridMultilevel"/>
    <w:tmpl w:val="62327D2A"/>
    <w:lvl w:ilvl="0" w:tplc="F902542A">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45CC751A"/>
    <w:multiLevelType w:val="hybridMultilevel"/>
    <w:tmpl w:val="2794C98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A6B1C5A"/>
    <w:multiLevelType w:val="hybridMultilevel"/>
    <w:tmpl w:val="20C6C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690AAA"/>
    <w:multiLevelType w:val="hybridMultilevel"/>
    <w:tmpl w:val="56BAB38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2513ABB"/>
    <w:multiLevelType w:val="hybridMultilevel"/>
    <w:tmpl w:val="6DE0B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0E71AEC"/>
    <w:multiLevelType w:val="hybridMultilevel"/>
    <w:tmpl w:val="B2D28EB6"/>
    <w:lvl w:ilvl="0" w:tplc="3FDA237C">
      <w:start w:val="1"/>
      <w:numFmt w:val="lowerLetter"/>
      <w:lvlText w:val="%1)"/>
      <w:lvlJc w:val="left"/>
      <w:pPr>
        <w:ind w:left="720" w:hanging="360"/>
      </w:pPr>
      <w:rPr>
        <w:rFonts w:ascii="Arial" w:eastAsia="Calibri" w:hAnsi="Arial" w:cs="Arial"/>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1"/>
  </w:num>
  <w:num w:numId="8">
    <w:abstractNumId w:val="4"/>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4"/>
    <w:rsid w:val="00004788"/>
    <w:rsid w:val="00094B20"/>
    <w:rsid w:val="000A1F51"/>
    <w:rsid w:val="000E151E"/>
    <w:rsid w:val="000F57D3"/>
    <w:rsid w:val="00194581"/>
    <w:rsid w:val="001A5850"/>
    <w:rsid w:val="001C2D24"/>
    <w:rsid w:val="002048CC"/>
    <w:rsid w:val="002569E5"/>
    <w:rsid w:val="00264B9C"/>
    <w:rsid w:val="00304B01"/>
    <w:rsid w:val="003262CF"/>
    <w:rsid w:val="0037367D"/>
    <w:rsid w:val="00380B5E"/>
    <w:rsid w:val="003B3479"/>
    <w:rsid w:val="00400386"/>
    <w:rsid w:val="00481BB5"/>
    <w:rsid w:val="004D103C"/>
    <w:rsid w:val="004F140C"/>
    <w:rsid w:val="0054167D"/>
    <w:rsid w:val="00547BAA"/>
    <w:rsid w:val="00566F6D"/>
    <w:rsid w:val="005976C2"/>
    <w:rsid w:val="005E563B"/>
    <w:rsid w:val="00615832"/>
    <w:rsid w:val="00677F65"/>
    <w:rsid w:val="006E0143"/>
    <w:rsid w:val="007128C9"/>
    <w:rsid w:val="0072275E"/>
    <w:rsid w:val="007B3717"/>
    <w:rsid w:val="007E5988"/>
    <w:rsid w:val="0089780B"/>
    <w:rsid w:val="00A3440C"/>
    <w:rsid w:val="00A46A49"/>
    <w:rsid w:val="00A81AD8"/>
    <w:rsid w:val="00A9791A"/>
    <w:rsid w:val="00AC1AFB"/>
    <w:rsid w:val="00B4076D"/>
    <w:rsid w:val="00B64A47"/>
    <w:rsid w:val="00B77E04"/>
    <w:rsid w:val="00C013D4"/>
    <w:rsid w:val="00C06DBB"/>
    <w:rsid w:val="00C070EA"/>
    <w:rsid w:val="00C5618B"/>
    <w:rsid w:val="00CA7FF5"/>
    <w:rsid w:val="00CB6CF3"/>
    <w:rsid w:val="00CC180E"/>
    <w:rsid w:val="00CD6A03"/>
    <w:rsid w:val="00CE5488"/>
    <w:rsid w:val="00D21628"/>
    <w:rsid w:val="00D528D1"/>
    <w:rsid w:val="00DF7FF2"/>
    <w:rsid w:val="00E17AC0"/>
    <w:rsid w:val="00EA2B68"/>
    <w:rsid w:val="00F0004A"/>
    <w:rsid w:val="00F337E6"/>
    <w:rsid w:val="00F843AD"/>
    <w:rsid w:val="00F8730E"/>
    <w:rsid w:val="00FA1C0C"/>
    <w:rsid w:val="00FC30E5"/>
    <w:rsid w:val="00FF6E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D751E"/>
  <w15:chartTrackingRefBased/>
  <w15:docId w15:val="{65068DB3-BF53-4237-9400-04AFE658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3D4"/>
  </w:style>
  <w:style w:type="paragraph" w:styleId="Piedepgina">
    <w:name w:val="footer"/>
    <w:basedOn w:val="Normal"/>
    <w:link w:val="PiedepginaCar"/>
    <w:unhideWhenUsed/>
    <w:rsid w:val="00C013D4"/>
    <w:pPr>
      <w:tabs>
        <w:tab w:val="center" w:pos="4419"/>
        <w:tab w:val="right" w:pos="8838"/>
      </w:tabs>
      <w:spacing w:after="0" w:line="240" w:lineRule="auto"/>
    </w:pPr>
  </w:style>
  <w:style w:type="character" w:customStyle="1" w:styleId="PiedepginaCar">
    <w:name w:val="Pie de página Car"/>
    <w:basedOn w:val="Fuentedeprrafopredeter"/>
    <w:link w:val="Piedepgina"/>
    <w:rsid w:val="00C013D4"/>
  </w:style>
  <w:style w:type="paragraph" w:styleId="Textodeglobo">
    <w:name w:val="Balloon Text"/>
    <w:basedOn w:val="Normal"/>
    <w:link w:val="TextodegloboCar"/>
    <w:uiPriority w:val="99"/>
    <w:semiHidden/>
    <w:unhideWhenUsed/>
    <w:rsid w:val="00A81AD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1AD8"/>
    <w:rPr>
      <w:rFonts w:ascii="Segoe UI" w:hAnsi="Segoe UI" w:cs="Segoe UI"/>
      <w:sz w:val="18"/>
      <w:szCs w:val="18"/>
      <w:lang w:eastAsia="en-US"/>
    </w:rPr>
  </w:style>
  <w:style w:type="paragraph" w:styleId="NormalWeb">
    <w:name w:val="Normal (Web)"/>
    <w:basedOn w:val="Normal"/>
    <w:uiPriority w:val="99"/>
    <w:unhideWhenUsed/>
    <w:rsid w:val="00A81AD8"/>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481BB5"/>
    <w:rPr>
      <w:b/>
      <w:bCs/>
    </w:rPr>
  </w:style>
  <w:style w:type="character" w:customStyle="1" w:styleId="apple-converted-space">
    <w:name w:val="apple-converted-space"/>
    <w:rsid w:val="00481BB5"/>
  </w:style>
  <w:style w:type="paragraph" w:styleId="Prrafodelista">
    <w:name w:val="List Paragraph"/>
    <w:basedOn w:val="Normal"/>
    <w:uiPriority w:val="34"/>
    <w:qFormat/>
    <w:rsid w:val="00FF6E59"/>
    <w:pPr>
      <w:ind w:left="720"/>
      <w:contextualSpacing/>
    </w:pPr>
  </w:style>
  <w:style w:type="character" w:styleId="Hipervnculo">
    <w:name w:val="Hyperlink"/>
    <w:uiPriority w:val="99"/>
    <w:unhideWhenUsed/>
    <w:rsid w:val="00FF6E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2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9287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10954</CharactersWithSpaces>
  <SharedDoc>false</SharedDoc>
  <HLinks>
    <vt:vector size="6" baseType="variant">
      <vt:variant>
        <vt:i4>1179743</vt:i4>
      </vt:variant>
      <vt:variant>
        <vt:i4>0</vt:i4>
      </vt:variant>
      <vt:variant>
        <vt:i4>0</vt:i4>
      </vt:variant>
      <vt:variant>
        <vt:i4>5</vt:i4>
      </vt:variant>
      <vt:variant>
        <vt:lpwstr>http://www.sapiencia.gov.co/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sapiencia26</dc:creator>
  <cp:keywords/>
  <dc:description/>
  <cp:lastModifiedBy>MonicaL</cp:lastModifiedBy>
  <cp:revision>2</cp:revision>
  <cp:lastPrinted>2016-03-14T21:15:00Z</cp:lastPrinted>
  <dcterms:created xsi:type="dcterms:W3CDTF">2020-07-31T00:14:00Z</dcterms:created>
  <dcterms:modified xsi:type="dcterms:W3CDTF">2020-07-31T00:14:00Z</dcterms:modified>
</cp:coreProperties>
</file>